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9DBBA" w14:textId="7A756C59" w:rsidR="007A66C0" w:rsidRDefault="00965B68" w:rsidP="007A66C0">
      <w:pPr>
        <w:spacing w:after="0" w:line="240" w:lineRule="auto"/>
        <w:jc w:val="center"/>
      </w:pPr>
      <w:r w:rsidRPr="00501893">
        <w:rPr>
          <w:rFonts w:cstheme="minorHAnsi"/>
          <w:noProof/>
          <w:sz w:val="24"/>
          <w:szCs w:val="24"/>
        </w:rPr>
        <w:drawing>
          <wp:anchor distT="0" distB="0" distL="0" distR="0" simplePos="0" relativeHeight="251659264" behindDoc="0" locked="0" layoutInCell="1" allowOverlap="1" wp14:anchorId="10610E2B" wp14:editId="1ECCE8B6">
            <wp:simplePos x="0" y="0"/>
            <wp:positionH relativeFrom="margin">
              <wp:posOffset>1711960</wp:posOffset>
            </wp:positionH>
            <wp:positionV relativeFrom="paragraph">
              <wp:posOffset>-502920</wp:posOffset>
            </wp:positionV>
            <wp:extent cx="3895725" cy="595630"/>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95725" cy="595630"/>
                    </a:xfrm>
                    <a:prstGeom prst="rect">
                      <a:avLst/>
                    </a:prstGeom>
                  </pic:spPr>
                </pic:pic>
              </a:graphicData>
            </a:graphic>
            <wp14:sizeRelH relativeFrom="margin">
              <wp14:pctWidth>0</wp14:pctWidth>
            </wp14:sizeRelH>
          </wp:anchor>
        </w:drawing>
      </w:r>
    </w:p>
    <w:p w14:paraId="127C9F4E" w14:textId="77777777" w:rsidR="00655D27" w:rsidRDefault="00CD683E" w:rsidP="00655D27">
      <w:pPr>
        <w:spacing w:after="0" w:line="240" w:lineRule="auto"/>
        <w:ind w:left="2565" w:right="2165"/>
        <w:jc w:val="center"/>
        <w:rPr>
          <w:sz w:val="24"/>
          <w:szCs w:val="24"/>
        </w:rPr>
      </w:pPr>
      <w:r w:rsidRPr="000D710F">
        <w:rPr>
          <w:sz w:val="24"/>
          <w:szCs w:val="24"/>
        </w:rPr>
        <w:t>c/o Delaware River Greenway Partnership</w:t>
      </w:r>
    </w:p>
    <w:p w14:paraId="3F886763" w14:textId="459F7C9E" w:rsidR="00655D27" w:rsidRDefault="00CD683E" w:rsidP="00655D27">
      <w:pPr>
        <w:spacing w:after="0" w:line="240" w:lineRule="auto"/>
        <w:ind w:left="2565" w:right="2165"/>
        <w:jc w:val="center"/>
        <w:rPr>
          <w:sz w:val="24"/>
          <w:szCs w:val="24"/>
        </w:rPr>
      </w:pPr>
      <w:r w:rsidRPr="000D710F">
        <w:rPr>
          <w:sz w:val="24"/>
          <w:szCs w:val="24"/>
        </w:rPr>
        <w:t>PO Box 15, Stockton, NJ 08559</w:t>
      </w:r>
      <w:r w:rsidR="00655D27" w:rsidRPr="000D710F">
        <w:rPr>
          <w:sz w:val="24"/>
          <w:szCs w:val="24"/>
        </w:rPr>
        <w:t xml:space="preserve"> </w:t>
      </w:r>
    </w:p>
    <w:p w14:paraId="31B6FF3F" w14:textId="096D41F7" w:rsidR="001515E0" w:rsidRDefault="00D45C59" w:rsidP="00655D27">
      <w:pPr>
        <w:spacing w:after="0" w:line="240" w:lineRule="auto"/>
        <w:ind w:left="2565" w:right="2165"/>
        <w:jc w:val="center"/>
        <w:rPr>
          <w:sz w:val="24"/>
          <w:szCs w:val="24"/>
        </w:rPr>
      </w:pPr>
      <w:hyperlink r:id="rId9" w:history="1">
        <w:r w:rsidR="00655D27" w:rsidRPr="00A66BA4">
          <w:rPr>
            <w:rStyle w:val="Hyperlink"/>
            <w:sz w:val="24"/>
            <w:szCs w:val="24"/>
          </w:rPr>
          <w:t>www.lowerdelawarewildandscenic.org</w:t>
        </w:r>
      </w:hyperlink>
      <w:hyperlink r:id="rId10">
        <w:r w:rsidR="00CD683E" w:rsidRPr="000D710F">
          <w:rPr>
            <w:sz w:val="24"/>
            <w:szCs w:val="24"/>
          </w:rPr>
          <w:t xml:space="preserve"> </w:t>
        </w:r>
      </w:hyperlink>
    </w:p>
    <w:p w14:paraId="7A1952B1" w14:textId="2778B27E" w:rsidR="007A66C0" w:rsidRPr="000D710F" w:rsidRDefault="00D45C59" w:rsidP="00965B68">
      <w:pPr>
        <w:spacing w:after="0" w:line="240" w:lineRule="auto"/>
        <w:jc w:val="center"/>
        <w:rPr>
          <w:sz w:val="24"/>
          <w:szCs w:val="24"/>
        </w:rPr>
      </w:pPr>
      <w:hyperlink r:id="rId11" w:history="1">
        <w:r w:rsidR="001515E0" w:rsidRPr="007409DD">
          <w:rPr>
            <w:rStyle w:val="Hyperlink"/>
            <w:sz w:val="24"/>
            <w:szCs w:val="24"/>
          </w:rPr>
          <w:t>www.facebook.com/lowerdelawarewildandscenic.org</w:t>
        </w:r>
      </w:hyperlink>
    </w:p>
    <w:p w14:paraId="22CF7AB9" w14:textId="0E7F2A56" w:rsidR="004716DA" w:rsidRPr="000D710F" w:rsidRDefault="00D45C59" w:rsidP="007A66C0">
      <w:pPr>
        <w:spacing w:after="0" w:line="240" w:lineRule="auto"/>
        <w:ind w:left="2565" w:right="2165"/>
        <w:jc w:val="center"/>
        <w:rPr>
          <w:sz w:val="24"/>
          <w:szCs w:val="24"/>
        </w:rPr>
      </w:pPr>
      <w:hyperlink r:id="rId12" w:history="1">
        <w:r w:rsidR="005C6582">
          <w:rPr>
            <w:rStyle w:val="Hyperlink"/>
            <w:rFonts w:cstheme="minorHAnsi"/>
            <w:sz w:val="24"/>
            <w:szCs w:val="24"/>
          </w:rPr>
          <w:t>ldwsgrants@delawarerivergp.org</w:t>
        </w:r>
      </w:hyperlink>
    </w:p>
    <w:p w14:paraId="4817E4E8" w14:textId="109D9F6F" w:rsidR="004716DA" w:rsidRDefault="00367560" w:rsidP="007A66C0">
      <w:pPr>
        <w:spacing w:after="0" w:line="240" w:lineRule="auto"/>
        <w:ind w:left="2565" w:right="2165"/>
        <w:jc w:val="center"/>
      </w:pPr>
      <w:r>
        <w:softHyphen/>
      </w:r>
      <w:r>
        <w:softHyphen/>
      </w:r>
      <w:r>
        <w:softHyphen/>
      </w:r>
      <w:r>
        <w:softHyphen/>
      </w:r>
      <w:r>
        <w:softHyphen/>
      </w:r>
    </w:p>
    <w:p w14:paraId="2E6344FC" w14:textId="77777777" w:rsidR="0080163E" w:rsidRPr="006700A5" w:rsidRDefault="0080163E" w:rsidP="0080163E">
      <w:pPr>
        <w:pStyle w:val="BodyText"/>
        <w:pBdr>
          <w:bottom w:val="single" w:sz="12" w:space="1" w:color="auto"/>
        </w:pBdr>
        <w:rPr>
          <w:rFonts w:ascii="Franklin Gothic Book"/>
          <w:sz w:val="16"/>
          <w:szCs w:val="16"/>
        </w:rPr>
      </w:pPr>
    </w:p>
    <w:p w14:paraId="3BA353F7" w14:textId="5D484273" w:rsidR="00415645" w:rsidRPr="00486D4A" w:rsidRDefault="006B792B" w:rsidP="00060ED0">
      <w:pPr>
        <w:spacing w:after="0" w:line="240" w:lineRule="auto"/>
        <w:jc w:val="center"/>
        <w:rPr>
          <w:rFonts w:cstheme="minorHAnsi"/>
          <w:b/>
          <w:color w:val="000000" w:themeColor="text1"/>
          <w:sz w:val="28"/>
          <w:szCs w:val="28"/>
        </w:rPr>
      </w:pPr>
      <w:r w:rsidRPr="00486D4A">
        <w:rPr>
          <w:rFonts w:cstheme="minorHAnsi"/>
          <w:b/>
          <w:color w:val="000000" w:themeColor="text1"/>
          <w:sz w:val="28"/>
          <w:szCs w:val="28"/>
        </w:rPr>
        <w:t>20</w:t>
      </w:r>
      <w:r w:rsidR="00CC719F" w:rsidRPr="00486D4A">
        <w:rPr>
          <w:rFonts w:cstheme="minorHAnsi"/>
          <w:b/>
          <w:color w:val="000000" w:themeColor="text1"/>
          <w:sz w:val="28"/>
          <w:szCs w:val="28"/>
        </w:rPr>
        <w:t>2</w:t>
      </w:r>
      <w:r w:rsidR="00682E5D">
        <w:rPr>
          <w:rFonts w:cstheme="minorHAnsi"/>
          <w:b/>
          <w:color w:val="000000" w:themeColor="text1"/>
          <w:sz w:val="28"/>
          <w:szCs w:val="28"/>
        </w:rPr>
        <w:t>1</w:t>
      </w:r>
      <w:r w:rsidRPr="00486D4A">
        <w:rPr>
          <w:rFonts w:cstheme="minorHAnsi"/>
          <w:b/>
          <w:color w:val="000000" w:themeColor="text1"/>
          <w:sz w:val="28"/>
          <w:szCs w:val="28"/>
        </w:rPr>
        <w:t xml:space="preserve"> </w:t>
      </w:r>
      <w:r w:rsidR="00DC2CE4" w:rsidRPr="00486D4A">
        <w:rPr>
          <w:rFonts w:cstheme="minorHAnsi"/>
          <w:b/>
          <w:color w:val="000000" w:themeColor="text1"/>
          <w:sz w:val="28"/>
          <w:szCs w:val="28"/>
        </w:rPr>
        <w:t xml:space="preserve">Lower Delaware Wild </w:t>
      </w:r>
      <w:r w:rsidR="0084097C" w:rsidRPr="00486D4A">
        <w:rPr>
          <w:rFonts w:cstheme="minorHAnsi"/>
          <w:b/>
          <w:color w:val="000000" w:themeColor="text1"/>
          <w:sz w:val="28"/>
          <w:szCs w:val="28"/>
        </w:rPr>
        <w:t>&amp;</w:t>
      </w:r>
      <w:r w:rsidR="00DC2CE4" w:rsidRPr="00486D4A">
        <w:rPr>
          <w:rFonts w:cstheme="minorHAnsi"/>
          <w:b/>
          <w:color w:val="000000" w:themeColor="text1"/>
          <w:sz w:val="28"/>
          <w:szCs w:val="28"/>
        </w:rPr>
        <w:t xml:space="preserve"> Scenic</w:t>
      </w:r>
      <w:r w:rsidR="0053310F" w:rsidRPr="00486D4A">
        <w:rPr>
          <w:rFonts w:cstheme="minorHAnsi"/>
          <w:b/>
          <w:color w:val="000000" w:themeColor="text1"/>
          <w:sz w:val="28"/>
          <w:szCs w:val="28"/>
        </w:rPr>
        <w:t xml:space="preserve"> River</w:t>
      </w:r>
      <w:r w:rsidR="00DC2CE4" w:rsidRPr="00486D4A">
        <w:rPr>
          <w:rFonts w:cstheme="minorHAnsi"/>
          <w:b/>
          <w:color w:val="000000" w:themeColor="text1"/>
          <w:sz w:val="28"/>
          <w:szCs w:val="28"/>
        </w:rPr>
        <w:t xml:space="preserve"> </w:t>
      </w:r>
      <w:r w:rsidR="0084097C" w:rsidRPr="00486D4A">
        <w:rPr>
          <w:rFonts w:cstheme="minorHAnsi"/>
          <w:b/>
          <w:color w:val="000000" w:themeColor="text1"/>
          <w:sz w:val="28"/>
          <w:szCs w:val="28"/>
        </w:rPr>
        <w:t>Mini</w:t>
      </w:r>
      <w:r w:rsidR="00865EFF" w:rsidRPr="00486D4A">
        <w:rPr>
          <w:rFonts w:cstheme="minorHAnsi"/>
          <w:b/>
          <w:color w:val="000000" w:themeColor="text1"/>
          <w:sz w:val="28"/>
          <w:szCs w:val="28"/>
        </w:rPr>
        <w:t>-</w:t>
      </w:r>
      <w:r w:rsidR="0084097C" w:rsidRPr="00486D4A">
        <w:rPr>
          <w:rFonts w:cstheme="minorHAnsi"/>
          <w:b/>
          <w:color w:val="000000" w:themeColor="text1"/>
          <w:sz w:val="28"/>
          <w:szCs w:val="28"/>
        </w:rPr>
        <w:t>Grant Program</w:t>
      </w:r>
    </w:p>
    <w:p w14:paraId="4130CC73" w14:textId="77777777" w:rsidR="00415645" w:rsidRPr="006700A5" w:rsidRDefault="00415645" w:rsidP="00415645">
      <w:pPr>
        <w:spacing w:after="0" w:line="240" w:lineRule="auto"/>
        <w:jc w:val="center"/>
        <w:rPr>
          <w:rFonts w:cstheme="minorHAnsi"/>
          <w:b/>
          <w:color w:val="365F91" w:themeColor="accent1" w:themeShade="BF"/>
          <w:sz w:val="16"/>
          <w:szCs w:val="16"/>
        </w:rPr>
      </w:pPr>
    </w:p>
    <w:p w14:paraId="79715980" w14:textId="352DF394" w:rsidR="00DC2CE4" w:rsidRPr="008014A0" w:rsidRDefault="0053310F" w:rsidP="005D5919">
      <w:pPr>
        <w:spacing w:after="0" w:line="240" w:lineRule="auto"/>
        <w:rPr>
          <w:rFonts w:cstheme="minorHAnsi"/>
          <w:color w:val="000000" w:themeColor="text1"/>
          <w:sz w:val="24"/>
          <w:szCs w:val="24"/>
        </w:rPr>
      </w:pPr>
      <w:r w:rsidRPr="005D5919">
        <w:rPr>
          <w:rFonts w:cstheme="minorHAnsi"/>
          <w:sz w:val="24"/>
          <w:szCs w:val="24"/>
        </w:rPr>
        <w:t>The Lower Delaware</w:t>
      </w:r>
      <w:r w:rsidR="0084097C" w:rsidRPr="005D5919">
        <w:rPr>
          <w:rFonts w:cstheme="minorHAnsi"/>
          <w:sz w:val="24"/>
          <w:szCs w:val="24"/>
        </w:rPr>
        <w:t xml:space="preserve"> </w:t>
      </w:r>
      <w:r w:rsidR="00DC2CE4" w:rsidRPr="005D5919">
        <w:rPr>
          <w:rFonts w:cstheme="minorHAnsi"/>
          <w:sz w:val="24"/>
          <w:szCs w:val="24"/>
        </w:rPr>
        <w:t xml:space="preserve">Wild </w:t>
      </w:r>
      <w:r w:rsidR="0084097C" w:rsidRPr="005D5919">
        <w:rPr>
          <w:rFonts w:cstheme="minorHAnsi"/>
          <w:sz w:val="24"/>
          <w:szCs w:val="24"/>
        </w:rPr>
        <w:t>&amp;</w:t>
      </w:r>
      <w:r w:rsidR="00DC2CE4" w:rsidRPr="005D5919">
        <w:rPr>
          <w:rFonts w:cstheme="minorHAnsi"/>
          <w:sz w:val="24"/>
          <w:szCs w:val="24"/>
        </w:rPr>
        <w:t xml:space="preserve"> Scenic</w:t>
      </w:r>
      <w:r w:rsidRPr="005D5919">
        <w:rPr>
          <w:rFonts w:cstheme="minorHAnsi"/>
          <w:sz w:val="24"/>
          <w:szCs w:val="24"/>
        </w:rPr>
        <w:t xml:space="preserve"> (LD</w:t>
      </w:r>
      <w:r w:rsidR="0084097C" w:rsidRPr="005D5919">
        <w:rPr>
          <w:rFonts w:cstheme="minorHAnsi"/>
          <w:sz w:val="24"/>
          <w:szCs w:val="24"/>
        </w:rPr>
        <w:t>WS)</w:t>
      </w:r>
      <w:r w:rsidR="00DC2CE4" w:rsidRPr="005D5919">
        <w:rPr>
          <w:rFonts w:cstheme="minorHAnsi"/>
          <w:sz w:val="24"/>
          <w:szCs w:val="24"/>
        </w:rPr>
        <w:t xml:space="preserve"> </w:t>
      </w:r>
      <w:r w:rsidRPr="005D5919">
        <w:rPr>
          <w:rFonts w:cstheme="minorHAnsi"/>
          <w:sz w:val="24"/>
          <w:szCs w:val="24"/>
        </w:rPr>
        <w:t xml:space="preserve">River </w:t>
      </w:r>
      <w:r w:rsidR="00DC2CE4" w:rsidRPr="005D5919">
        <w:rPr>
          <w:rFonts w:cstheme="minorHAnsi"/>
          <w:sz w:val="24"/>
          <w:szCs w:val="24"/>
        </w:rPr>
        <w:t xml:space="preserve">Management Council announces the availability of </w:t>
      </w:r>
      <w:r w:rsidR="00200DF3">
        <w:rPr>
          <w:rFonts w:cstheme="minorHAnsi"/>
          <w:sz w:val="24"/>
          <w:szCs w:val="24"/>
        </w:rPr>
        <w:t>202</w:t>
      </w:r>
      <w:r w:rsidR="00064B20">
        <w:rPr>
          <w:rFonts w:cstheme="minorHAnsi"/>
          <w:sz w:val="24"/>
          <w:szCs w:val="24"/>
        </w:rPr>
        <w:t xml:space="preserve">1 </w:t>
      </w:r>
      <w:r w:rsidR="00DC2CE4" w:rsidRPr="005D5919">
        <w:rPr>
          <w:rFonts w:cstheme="minorHAnsi"/>
          <w:sz w:val="24"/>
          <w:szCs w:val="24"/>
        </w:rPr>
        <w:t xml:space="preserve">Wild </w:t>
      </w:r>
      <w:r w:rsidR="0084097C" w:rsidRPr="005D5919">
        <w:rPr>
          <w:rFonts w:cstheme="minorHAnsi"/>
          <w:sz w:val="24"/>
          <w:szCs w:val="24"/>
        </w:rPr>
        <w:t>&amp;</w:t>
      </w:r>
      <w:r w:rsidR="00DC2CE4" w:rsidRPr="005D5919">
        <w:rPr>
          <w:rFonts w:cstheme="minorHAnsi"/>
          <w:sz w:val="24"/>
          <w:szCs w:val="24"/>
        </w:rPr>
        <w:t xml:space="preserve"> Scenic </w:t>
      </w:r>
      <w:r w:rsidR="00634513" w:rsidRPr="005D5919">
        <w:rPr>
          <w:rFonts w:cstheme="minorHAnsi"/>
          <w:sz w:val="24"/>
          <w:szCs w:val="24"/>
        </w:rPr>
        <w:t>Mini</w:t>
      </w:r>
      <w:r w:rsidR="00873C41" w:rsidRPr="005D5919">
        <w:rPr>
          <w:rFonts w:cstheme="minorHAnsi"/>
          <w:sz w:val="24"/>
          <w:szCs w:val="24"/>
        </w:rPr>
        <w:t>-</w:t>
      </w:r>
      <w:r w:rsidR="00DC2CE4" w:rsidRPr="005D5919">
        <w:rPr>
          <w:rFonts w:cstheme="minorHAnsi"/>
          <w:sz w:val="24"/>
          <w:szCs w:val="24"/>
        </w:rPr>
        <w:t>Grants. These grants are intended for projects that support and enhance the goals of the LDWS</w:t>
      </w:r>
      <w:r w:rsidR="00684FD8" w:rsidRPr="005D5919">
        <w:rPr>
          <w:rFonts w:cstheme="minorHAnsi"/>
          <w:sz w:val="24"/>
          <w:szCs w:val="24"/>
        </w:rPr>
        <w:t xml:space="preserve"> </w:t>
      </w:r>
      <w:r w:rsidR="00536939" w:rsidRPr="005D5919">
        <w:rPr>
          <w:rFonts w:cstheme="minorHAnsi"/>
          <w:sz w:val="24"/>
          <w:szCs w:val="24"/>
        </w:rPr>
        <w:t>M</w:t>
      </w:r>
      <w:r w:rsidR="00DC2CE4" w:rsidRPr="005D5919">
        <w:rPr>
          <w:rFonts w:cstheme="minorHAnsi"/>
          <w:sz w:val="24"/>
          <w:szCs w:val="24"/>
        </w:rPr>
        <w:t xml:space="preserve">anagement Plan.  </w:t>
      </w:r>
      <w:r w:rsidR="002E745E" w:rsidRPr="008014A0">
        <w:rPr>
          <w:rFonts w:cstheme="minorHAnsi"/>
          <w:sz w:val="24"/>
          <w:szCs w:val="24"/>
        </w:rPr>
        <w:t>Projects must</w:t>
      </w:r>
      <w:r w:rsidR="004A1007" w:rsidRPr="008014A0">
        <w:rPr>
          <w:rFonts w:cstheme="minorHAnsi"/>
          <w:sz w:val="24"/>
          <w:szCs w:val="24"/>
        </w:rPr>
        <w:t xml:space="preserve"> be completed b</w:t>
      </w:r>
      <w:r w:rsidR="00CF2AB7" w:rsidRPr="008014A0">
        <w:rPr>
          <w:rFonts w:cstheme="minorHAnsi"/>
          <w:sz w:val="24"/>
          <w:szCs w:val="24"/>
        </w:rPr>
        <w:t xml:space="preserve">y </w:t>
      </w:r>
      <w:r w:rsidR="00497308" w:rsidRPr="008014A0">
        <w:rPr>
          <w:rFonts w:cstheme="minorHAnsi"/>
          <w:color w:val="000000" w:themeColor="text1"/>
          <w:sz w:val="24"/>
          <w:szCs w:val="24"/>
        </w:rPr>
        <w:t>September 30</w:t>
      </w:r>
      <w:r w:rsidR="004A1007" w:rsidRPr="008014A0">
        <w:rPr>
          <w:rFonts w:cstheme="minorHAnsi"/>
          <w:color w:val="000000" w:themeColor="text1"/>
          <w:sz w:val="24"/>
          <w:szCs w:val="24"/>
        </w:rPr>
        <w:t>, 202</w:t>
      </w:r>
      <w:r w:rsidR="00682E5D" w:rsidRPr="008014A0">
        <w:rPr>
          <w:rFonts w:cstheme="minorHAnsi"/>
          <w:color w:val="000000" w:themeColor="text1"/>
          <w:sz w:val="24"/>
          <w:szCs w:val="24"/>
        </w:rPr>
        <w:t>1</w:t>
      </w:r>
      <w:r w:rsidR="00AD38F7" w:rsidRPr="008014A0">
        <w:rPr>
          <w:rFonts w:cstheme="minorHAnsi"/>
          <w:color w:val="000000" w:themeColor="text1"/>
          <w:sz w:val="24"/>
          <w:szCs w:val="24"/>
        </w:rPr>
        <w:t xml:space="preserve"> with the submission of a final report and invoice</w:t>
      </w:r>
      <w:r w:rsidR="00497308" w:rsidRPr="008014A0">
        <w:rPr>
          <w:rFonts w:cstheme="minorHAnsi"/>
          <w:color w:val="000000" w:themeColor="text1"/>
          <w:sz w:val="24"/>
          <w:szCs w:val="24"/>
        </w:rPr>
        <w:t xml:space="preserve"> by October 31, 2021.</w:t>
      </w:r>
    </w:p>
    <w:p w14:paraId="3DE31D28" w14:textId="77777777" w:rsidR="005D5919" w:rsidRPr="005D5919" w:rsidRDefault="005D5919" w:rsidP="005D5919">
      <w:pPr>
        <w:spacing w:after="0" w:line="240" w:lineRule="auto"/>
        <w:rPr>
          <w:rFonts w:cstheme="minorHAnsi"/>
          <w:b/>
          <w:color w:val="00B050"/>
          <w:sz w:val="24"/>
          <w:szCs w:val="24"/>
        </w:rPr>
      </w:pPr>
    </w:p>
    <w:p w14:paraId="0F83DBC1" w14:textId="4818F5FC" w:rsidR="00731851" w:rsidRPr="00731851" w:rsidRDefault="00B46E92" w:rsidP="005D5919">
      <w:pPr>
        <w:spacing w:after="0" w:line="240" w:lineRule="auto"/>
        <w:rPr>
          <w:rFonts w:cstheme="minorHAnsi"/>
          <w:b/>
          <w:color w:val="000000" w:themeColor="text1"/>
          <w:sz w:val="28"/>
          <w:szCs w:val="28"/>
        </w:rPr>
      </w:pPr>
      <w:r w:rsidRPr="00205A95">
        <w:rPr>
          <w:rFonts w:cstheme="minorHAnsi"/>
          <w:b/>
          <w:color w:val="000000" w:themeColor="text1"/>
          <w:sz w:val="28"/>
          <w:szCs w:val="28"/>
        </w:rPr>
        <w:t>Application Deadline</w:t>
      </w:r>
    </w:p>
    <w:p w14:paraId="776485AF" w14:textId="593F0605" w:rsidR="00E748C4" w:rsidRDefault="00B46E92" w:rsidP="005D5919">
      <w:pPr>
        <w:spacing w:after="0" w:line="240" w:lineRule="auto"/>
        <w:rPr>
          <w:rFonts w:cstheme="minorHAnsi"/>
          <w:color w:val="000000" w:themeColor="text1"/>
          <w:sz w:val="24"/>
          <w:szCs w:val="24"/>
        </w:rPr>
      </w:pPr>
      <w:r w:rsidRPr="00205A95">
        <w:rPr>
          <w:rFonts w:cstheme="minorHAnsi"/>
          <w:color w:val="000000" w:themeColor="text1"/>
          <w:sz w:val="24"/>
          <w:szCs w:val="24"/>
        </w:rPr>
        <w:t xml:space="preserve">Grant applications will be accepted </w:t>
      </w:r>
      <w:r w:rsidR="00B57917">
        <w:rPr>
          <w:rFonts w:cstheme="minorHAnsi"/>
          <w:color w:val="000000" w:themeColor="text1"/>
          <w:sz w:val="24"/>
          <w:szCs w:val="24"/>
        </w:rPr>
        <w:t xml:space="preserve">only </w:t>
      </w:r>
      <w:r w:rsidR="00121176">
        <w:rPr>
          <w:rFonts w:cstheme="minorHAnsi"/>
          <w:color w:val="000000" w:themeColor="text1"/>
          <w:sz w:val="24"/>
          <w:szCs w:val="24"/>
        </w:rPr>
        <w:t>by</w:t>
      </w:r>
      <w:r w:rsidR="00B57917">
        <w:rPr>
          <w:rFonts w:cstheme="minorHAnsi"/>
          <w:color w:val="000000" w:themeColor="text1"/>
          <w:sz w:val="24"/>
          <w:szCs w:val="24"/>
        </w:rPr>
        <w:t xml:space="preserve"> email </w:t>
      </w:r>
      <w:r w:rsidRPr="00205A95">
        <w:rPr>
          <w:rFonts w:cstheme="minorHAnsi"/>
          <w:color w:val="000000" w:themeColor="text1"/>
          <w:sz w:val="24"/>
          <w:szCs w:val="24"/>
        </w:rPr>
        <w:t xml:space="preserve">through 5:00 PM on </w:t>
      </w:r>
      <w:r w:rsidRPr="00562E53">
        <w:rPr>
          <w:rFonts w:cstheme="minorHAnsi"/>
          <w:color w:val="000000" w:themeColor="text1"/>
          <w:sz w:val="24"/>
          <w:szCs w:val="24"/>
        </w:rPr>
        <w:t xml:space="preserve">Monday, March </w:t>
      </w:r>
      <w:r w:rsidR="00A95E35" w:rsidRPr="00562E53">
        <w:rPr>
          <w:rFonts w:cstheme="minorHAnsi"/>
          <w:color w:val="000000" w:themeColor="text1"/>
          <w:sz w:val="24"/>
          <w:szCs w:val="24"/>
        </w:rPr>
        <w:t>29</w:t>
      </w:r>
      <w:r w:rsidRPr="00562E53">
        <w:rPr>
          <w:rFonts w:cstheme="minorHAnsi"/>
          <w:color w:val="000000" w:themeColor="text1"/>
          <w:sz w:val="24"/>
          <w:szCs w:val="24"/>
        </w:rPr>
        <w:t>, 202</w:t>
      </w:r>
      <w:r w:rsidR="00A95E35" w:rsidRPr="00562E53">
        <w:rPr>
          <w:rFonts w:cstheme="minorHAnsi"/>
          <w:color w:val="000000" w:themeColor="text1"/>
          <w:sz w:val="24"/>
          <w:szCs w:val="24"/>
        </w:rPr>
        <w:t>1</w:t>
      </w:r>
      <w:r w:rsidR="00B57917" w:rsidRPr="00562E53">
        <w:rPr>
          <w:rFonts w:cstheme="minorHAnsi"/>
          <w:color w:val="000000" w:themeColor="text1"/>
          <w:sz w:val="24"/>
          <w:szCs w:val="24"/>
        </w:rPr>
        <w:t xml:space="preserve">. </w:t>
      </w:r>
      <w:r w:rsidR="00B57917">
        <w:rPr>
          <w:rFonts w:cstheme="minorHAnsi"/>
          <w:color w:val="000000" w:themeColor="text1"/>
          <w:sz w:val="24"/>
          <w:szCs w:val="24"/>
        </w:rPr>
        <w:t xml:space="preserve">Send </w:t>
      </w:r>
      <w:r w:rsidR="00A7386D" w:rsidRPr="00205A95">
        <w:rPr>
          <w:rFonts w:cstheme="minorHAnsi"/>
          <w:color w:val="000000" w:themeColor="text1"/>
          <w:sz w:val="24"/>
          <w:szCs w:val="24"/>
        </w:rPr>
        <w:t xml:space="preserve">to </w:t>
      </w:r>
      <w:hyperlink r:id="rId13" w:history="1">
        <w:r w:rsidR="005C6582">
          <w:rPr>
            <w:rStyle w:val="Hyperlink"/>
            <w:rFonts w:cstheme="minorHAnsi"/>
            <w:sz w:val="24"/>
            <w:szCs w:val="24"/>
          </w:rPr>
          <w:t>ldwsgrants@delawarerivergp.org</w:t>
        </w:r>
      </w:hyperlink>
      <w:r w:rsidR="00A7386D" w:rsidRPr="00205A95">
        <w:rPr>
          <w:rFonts w:cstheme="minorHAnsi"/>
          <w:color w:val="000000" w:themeColor="text1"/>
          <w:sz w:val="24"/>
          <w:szCs w:val="24"/>
        </w:rPr>
        <w:t>.</w:t>
      </w:r>
      <w:r w:rsidR="00ED63C0">
        <w:rPr>
          <w:rFonts w:cstheme="minorHAnsi"/>
          <w:color w:val="000000" w:themeColor="text1"/>
          <w:sz w:val="24"/>
          <w:szCs w:val="24"/>
        </w:rPr>
        <w:t xml:space="preserve"> </w:t>
      </w:r>
      <w:r w:rsidR="00D84671">
        <w:rPr>
          <w:rFonts w:cstheme="minorHAnsi"/>
          <w:color w:val="000000" w:themeColor="text1"/>
          <w:sz w:val="24"/>
          <w:szCs w:val="24"/>
        </w:rPr>
        <w:t xml:space="preserve">Use “W&amp;S Mini-Grant Proposal” in the subject line. </w:t>
      </w:r>
    </w:p>
    <w:p w14:paraId="78A1F5C3" w14:textId="78BAE2DB" w:rsidR="00E748C4" w:rsidRDefault="00E748C4" w:rsidP="005D5919">
      <w:pPr>
        <w:spacing w:after="0" w:line="240" w:lineRule="auto"/>
        <w:rPr>
          <w:rFonts w:cstheme="minorHAnsi"/>
          <w:color w:val="000000" w:themeColor="text1"/>
          <w:sz w:val="24"/>
          <w:szCs w:val="24"/>
        </w:rPr>
      </w:pPr>
    </w:p>
    <w:p w14:paraId="4E2854E2" w14:textId="11416701" w:rsidR="00E748C4" w:rsidRPr="00E748C4" w:rsidRDefault="00E748C4" w:rsidP="005D5919">
      <w:pPr>
        <w:spacing w:after="0" w:line="240" w:lineRule="auto"/>
        <w:rPr>
          <w:rFonts w:cstheme="minorHAnsi"/>
          <w:b/>
          <w:bCs/>
          <w:color w:val="000000" w:themeColor="text1"/>
          <w:sz w:val="28"/>
          <w:szCs w:val="28"/>
        </w:rPr>
      </w:pPr>
      <w:r w:rsidRPr="00E748C4">
        <w:rPr>
          <w:rFonts w:cstheme="minorHAnsi"/>
          <w:b/>
          <w:bCs/>
          <w:color w:val="000000" w:themeColor="text1"/>
          <w:sz w:val="28"/>
          <w:szCs w:val="28"/>
        </w:rPr>
        <w:t>Award Decisions</w:t>
      </w:r>
    </w:p>
    <w:p w14:paraId="16BEC33E" w14:textId="66FD9492" w:rsidR="00B46E92" w:rsidRPr="008014A0" w:rsidRDefault="00E748C4" w:rsidP="005D5919">
      <w:pPr>
        <w:spacing w:after="0" w:line="240" w:lineRule="auto"/>
        <w:rPr>
          <w:rFonts w:cstheme="minorHAnsi"/>
          <w:color w:val="000000" w:themeColor="text1"/>
          <w:sz w:val="24"/>
          <w:szCs w:val="24"/>
        </w:rPr>
      </w:pPr>
      <w:r>
        <w:rPr>
          <w:rFonts w:cstheme="minorHAnsi"/>
          <w:color w:val="000000" w:themeColor="text1"/>
          <w:sz w:val="24"/>
          <w:szCs w:val="24"/>
        </w:rPr>
        <w:t xml:space="preserve">The </w:t>
      </w:r>
      <w:r w:rsidR="00E760C0">
        <w:rPr>
          <w:rFonts w:cstheme="minorHAnsi"/>
          <w:color w:val="000000" w:themeColor="text1"/>
          <w:sz w:val="24"/>
          <w:szCs w:val="24"/>
        </w:rPr>
        <w:t xml:space="preserve">Steering Committee of the </w:t>
      </w:r>
      <w:r>
        <w:rPr>
          <w:rFonts w:cstheme="minorHAnsi"/>
          <w:color w:val="000000" w:themeColor="text1"/>
          <w:sz w:val="24"/>
          <w:szCs w:val="24"/>
        </w:rPr>
        <w:t xml:space="preserve">Lower Delaware Wild &amp; Scenic River </w:t>
      </w:r>
      <w:r w:rsidR="00E760C0">
        <w:rPr>
          <w:rFonts w:cstheme="minorHAnsi"/>
          <w:color w:val="000000" w:themeColor="text1"/>
          <w:sz w:val="24"/>
          <w:szCs w:val="24"/>
        </w:rPr>
        <w:t xml:space="preserve">Management Council </w:t>
      </w:r>
      <w:r>
        <w:rPr>
          <w:rFonts w:cstheme="minorHAnsi"/>
          <w:color w:val="000000" w:themeColor="text1"/>
          <w:sz w:val="24"/>
          <w:szCs w:val="24"/>
        </w:rPr>
        <w:t>will serve as the se</w:t>
      </w:r>
      <w:r w:rsidR="00E760C0">
        <w:rPr>
          <w:rFonts w:cstheme="minorHAnsi"/>
          <w:color w:val="000000" w:themeColor="text1"/>
          <w:sz w:val="24"/>
          <w:szCs w:val="24"/>
        </w:rPr>
        <w:t>le</w:t>
      </w:r>
      <w:r>
        <w:rPr>
          <w:rFonts w:cstheme="minorHAnsi"/>
          <w:color w:val="000000" w:themeColor="text1"/>
          <w:sz w:val="24"/>
          <w:szCs w:val="24"/>
        </w:rPr>
        <w:t xml:space="preserve">ction committee. </w:t>
      </w:r>
      <w:r w:rsidR="00E16C1E" w:rsidRPr="00562E53">
        <w:rPr>
          <w:rFonts w:cstheme="minorHAnsi"/>
          <w:color w:val="000000" w:themeColor="text1"/>
          <w:sz w:val="24"/>
          <w:szCs w:val="24"/>
        </w:rPr>
        <w:t xml:space="preserve">Committee members with personal conflicts will </w:t>
      </w:r>
      <w:r w:rsidR="00102B76" w:rsidRPr="00562E53">
        <w:rPr>
          <w:rFonts w:cstheme="minorHAnsi"/>
          <w:color w:val="000000" w:themeColor="text1"/>
          <w:sz w:val="24"/>
          <w:szCs w:val="24"/>
        </w:rPr>
        <w:t>be recused</w:t>
      </w:r>
      <w:r w:rsidR="00E16C1E" w:rsidRPr="00562E53">
        <w:rPr>
          <w:rFonts w:cstheme="minorHAnsi"/>
          <w:color w:val="000000" w:themeColor="text1"/>
          <w:sz w:val="24"/>
          <w:szCs w:val="24"/>
        </w:rPr>
        <w:t xml:space="preserve"> from </w:t>
      </w:r>
      <w:r w:rsidR="00121DB0" w:rsidRPr="00562E53">
        <w:rPr>
          <w:rFonts w:cstheme="minorHAnsi"/>
          <w:color w:val="000000" w:themeColor="text1"/>
          <w:sz w:val="24"/>
          <w:szCs w:val="24"/>
        </w:rPr>
        <w:t>scoring</w:t>
      </w:r>
      <w:r w:rsidR="00102B76" w:rsidRPr="00562E53">
        <w:rPr>
          <w:rFonts w:cstheme="minorHAnsi"/>
          <w:color w:val="000000" w:themeColor="text1"/>
          <w:sz w:val="24"/>
          <w:szCs w:val="24"/>
        </w:rPr>
        <w:t xml:space="preserve"> applications</w:t>
      </w:r>
      <w:r w:rsidR="00E16C1E" w:rsidRPr="00562E53">
        <w:rPr>
          <w:rFonts w:cstheme="minorHAnsi"/>
          <w:color w:val="000000" w:themeColor="text1"/>
          <w:sz w:val="24"/>
          <w:szCs w:val="24"/>
        </w:rPr>
        <w:t xml:space="preserve">. </w:t>
      </w:r>
      <w:r w:rsidR="00C3464A" w:rsidRPr="008014A0">
        <w:rPr>
          <w:rFonts w:cstheme="minorHAnsi"/>
          <w:color w:val="000000" w:themeColor="text1"/>
          <w:sz w:val="24"/>
          <w:szCs w:val="24"/>
        </w:rPr>
        <w:t xml:space="preserve">Awards will be announced </w:t>
      </w:r>
      <w:r w:rsidR="003B7CD8" w:rsidRPr="008014A0">
        <w:rPr>
          <w:rFonts w:cstheme="minorHAnsi"/>
          <w:color w:val="000000" w:themeColor="text1"/>
          <w:sz w:val="24"/>
          <w:szCs w:val="24"/>
        </w:rPr>
        <w:t xml:space="preserve">via email </w:t>
      </w:r>
      <w:r w:rsidR="00C3464A" w:rsidRPr="008014A0">
        <w:rPr>
          <w:rFonts w:cstheme="minorHAnsi"/>
          <w:color w:val="000000" w:themeColor="text1"/>
          <w:sz w:val="24"/>
          <w:szCs w:val="24"/>
        </w:rPr>
        <w:t xml:space="preserve">by </w:t>
      </w:r>
      <w:r w:rsidR="003574D0" w:rsidRPr="008014A0">
        <w:rPr>
          <w:rFonts w:cstheme="minorHAnsi"/>
          <w:color w:val="000000" w:themeColor="text1"/>
          <w:sz w:val="24"/>
          <w:szCs w:val="24"/>
        </w:rPr>
        <w:t xml:space="preserve">Monday, </w:t>
      </w:r>
      <w:r w:rsidR="00C3464A" w:rsidRPr="008014A0">
        <w:rPr>
          <w:rFonts w:cstheme="minorHAnsi"/>
          <w:color w:val="000000" w:themeColor="text1"/>
          <w:sz w:val="24"/>
          <w:szCs w:val="24"/>
        </w:rPr>
        <w:t xml:space="preserve">April </w:t>
      </w:r>
      <w:r w:rsidR="003574D0" w:rsidRPr="008014A0">
        <w:rPr>
          <w:rFonts w:cstheme="minorHAnsi"/>
          <w:color w:val="000000" w:themeColor="text1"/>
          <w:sz w:val="24"/>
          <w:szCs w:val="24"/>
        </w:rPr>
        <w:t>26</w:t>
      </w:r>
      <w:r w:rsidR="00513BDE" w:rsidRPr="008014A0">
        <w:rPr>
          <w:rFonts w:cstheme="minorHAnsi"/>
          <w:color w:val="000000" w:themeColor="text1"/>
          <w:sz w:val="24"/>
          <w:szCs w:val="24"/>
        </w:rPr>
        <w:t>, 202</w:t>
      </w:r>
      <w:r w:rsidR="003574D0" w:rsidRPr="008014A0">
        <w:rPr>
          <w:rFonts w:cstheme="minorHAnsi"/>
          <w:color w:val="000000" w:themeColor="text1"/>
          <w:sz w:val="24"/>
          <w:szCs w:val="24"/>
        </w:rPr>
        <w:t>1</w:t>
      </w:r>
      <w:r w:rsidR="00513BDE" w:rsidRPr="008014A0">
        <w:rPr>
          <w:rFonts w:cstheme="minorHAnsi"/>
          <w:color w:val="000000" w:themeColor="text1"/>
          <w:sz w:val="24"/>
          <w:szCs w:val="24"/>
        </w:rPr>
        <w:t>.</w:t>
      </w:r>
      <w:r w:rsidR="00F64A49" w:rsidRPr="008014A0">
        <w:rPr>
          <w:rFonts w:cstheme="minorHAnsi"/>
          <w:color w:val="000000" w:themeColor="text1"/>
          <w:sz w:val="24"/>
          <w:szCs w:val="24"/>
        </w:rPr>
        <w:t xml:space="preserve"> (Date subject to change.)</w:t>
      </w:r>
    </w:p>
    <w:p w14:paraId="312776D3" w14:textId="587907D3" w:rsidR="005D5919" w:rsidRDefault="005D5919" w:rsidP="005D5919">
      <w:pPr>
        <w:spacing w:after="0" w:line="240" w:lineRule="auto"/>
        <w:rPr>
          <w:rFonts w:cstheme="minorHAnsi"/>
          <w:i/>
          <w:color w:val="000000" w:themeColor="text1"/>
          <w:sz w:val="24"/>
          <w:szCs w:val="24"/>
        </w:rPr>
      </w:pPr>
    </w:p>
    <w:p w14:paraId="1F23409E" w14:textId="1AF3A0E3" w:rsidR="009A6FEE" w:rsidRPr="00205A95" w:rsidRDefault="00E760C0" w:rsidP="009A6FEE">
      <w:pPr>
        <w:pStyle w:val="PlainText"/>
        <w:rPr>
          <w:rFonts w:asciiTheme="minorHAnsi" w:hAnsiTheme="minorHAnsi" w:cstheme="minorHAnsi"/>
          <w:color w:val="000000" w:themeColor="text1"/>
          <w:sz w:val="28"/>
          <w:szCs w:val="28"/>
        </w:rPr>
      </w:pPr>
      <w:r>
        <w:rPr>
          <w:rFonts w:asciiTheme="minorHAnsi" w:hAnsiTheme="minorHAnsi" w:cstheme="minorHAnsi"/>
          <w:b/>
          <w:color w:val="000000" w:themeColor="text1"/>
          <w:sz w:val="28"/>
          <w:szCs w:val="28"/>
        </w:rPr>
        <w:t xml:space="preserve">Grant </w:t>
      </w:r>
      <w:r w:rsidR="009A6FEE" w:rsidRPr="00205A95">
        <w:rPr>
          <w:rFonts w:asciiTheme="minorHAnsi" w:hAnsiTheme="minorHAnsi" w:cstheme="minorHAnsi"/>
          <w:b/>
          <w:color w:val="000000" w:themeColor="text1"/>
          <w:sz w:val="28"/>
          <w:szCs w:val="28"/>
        </w:rPr>
        <w:t>Funding</w:t>
      </w:r>
    </w:p>
    <w:p w14:paraId="4BB3BB4F" w14:textId="0BF01894" w:rsidR="00E760C0" w:rsidRPr="00C73FE3" w:rsidRDefault="009C2B64" w:rsidP="009A6FEE">
      <w:pPr>
        <w:spacing w:after="0" w:line="240" w:lineRule="auto"/>
        <w:rPr>
          <w:rFonts w:cstheme="minorHAnsi"/>
          <w:color w:val="000000" w:themeColor="text1"/>
          <w:sz w:val="24"/>
          <w:szCs w:val="24"/>
        </w:rPr>
      </w:pPr>
      <w:r>
        <w:rPr>
          <w:rFonts w:cstheme="minorHAnsi"/>
          <w:color w:val="000000" w:themeColor="text1"/>
          <w:sz w:val="24"/>
          <w:szCs w:val="24"/>
        </w:rPr>
        <w:t>Typical</w:t>
      </w:r>
      <w:r>
        <w:rPr>
          <w:rFonts w:ascii="Calibri" w:hAnsi="Calibri" w:cs="Calibri"/>
          <w:color w:val="000000"/>
          <w:sz w:val="24"/>
          <w:szCs w:val="24"/>
        </w:rPr>
        <w:t xml:space="preserve"> grants awarded are $5,000 or less, however larger grants will be considered for especially compelling projects</w:t>
      </w:r>
      <w:r w:rsidR="009A6FEE" w:rsidRPr="00205A95">
        <w:rPr>
          <w:rFonts w:cstheme="minorHAnsi"/>
          <w:color w:val="000000" w:themeColor="text1"/>
          <w:sz w:val="24"/>
          <w:szCs w:val="24"/>
        </w:rPr>
        <w:t>. Fifty percent of the award will be provided prior to the start of the project. The balance will be paid once the project is completed</w:t>
      </w:r>
      <w:r w:rsidR="009C6BB0">
        <w:rPr>
          <w:rFonts w:cstheme="minorHAnsi"/>
          <w:color w:val="000000" w:themeColor="text1"/>
          <w:sz w:val="24"/>
          <w:szCs w:val="24"/>
        </w:rPr>
        <w:t xml:space="preserve"> and a final report and invoice are submitted</w:t>
      </w:r>
      <w:r w:rsidR="009A6FEE" w:rsidRPr="00205A95">
        <w:rPr>
          <w:rFonts w:cstheme="minorHAnsi"/>
          <w:color w:val="000000" w:themeColor="text1"/>
          <w:sz w:val="24"/>
          <w:szCs w:val="24"/>
        </w:rPr>
        <w:t xml:space="preserve">. </w:t>
      </w:r>
      <w:r w:rsidR="00CB481E" w:rsidRPr="00C73FE3">
        <w:rPr>
          <w:rFonts w:cstheme="minorHAnsi"/>
          <w:color w:val="000000" w:themeColor="text1"/>
          <w:sz w:val="24"/>
          <w:szCs w:val="24"/>
        </w:rPr>
        <w:t xml:space="preserve">LDWS reserves the right to not issue 2021 </w:t>
      </w:r>
      <w:r w:rsidR="0047098B" w:rsidRPr="00C73FE3">
        <w:rPr>
          <w:rFonts w:cstheme="minorHAnsi"/>
          <w:color w:val="000000" w:themeColor="text1"/>
          <w:sz w:val="24"/>
          <w:szCs w:val="24"/>
        </w:rPr>
        <w:t>mini-</w:t>
      </w:r>
      <w:r w:rsidR="00CB481E" w:rsidRPr="00C73FE3">
        <w:rPr>
          <w:rFonts w:cstheme="minorHAnsi"/>
          <w:color w:val="000000" w:themeColor="text1"/>
          <w:sz w:val="24"/>
          <w:szCs w:val="24"/>
        </w:rPr>
        <w:t>grants pending federal fund</w:t>
      </w:r>
      <w:r w:rsidR="0047098B" w:rsidRPr="00C73FE3">
        <w:rPr>
          <w:rFonts w:cstheme="minorHAnsi"/>
          <w:color w:val="000000" w:themeColor="text1"/>
          <w:sz w:val="24"/>
          <w:szCs w:val="24"/>
        </w:rPr>
        <w:t>ing announcements.</w:t>
      </w:r>
    </w:p>
    <w:p w14:paraId="761BAA86" w14:textId="77777777" w:rsidR="00F6312F" w:rsidRDefault="00F6312F" w:rsidP="005D5919">
      <w:pPr>
        <w:spacing w:after="0" w:line="240" w:lineRule="auto"/>
        <w:rPr>
          <w:rFonts w:cstheme="minorHAnsi"/>
          <w:i/>
          <w:color w:val="000000" w:themeColor="text1"/>
          <w:sz w:val="24"/>
          <w:szCs w:val="24"/>
        </w:rPr>
      </w:pPr>
    </w:p>
    <w:p w14:paraId="70420CE7" w14:textId="77777777" w:rsidR="00175C86" w:rsidRPr="00205A95" w:rsidRDefault="00175C86" w:rsidP="00175C86">
      <w:pPr>
        <w:pStyle w:val="PlainText"/>
        <w:rPr>
          <w:rFonts w:asciiTheme="minorHAnsi" w:hAnsiTheme="minorHAnsi" w:cstheme="minorHAnsi"/>
          <w:b/>
          <w:color w:val="000000" w:themeColor="text1"/>
          <w:sz w:val="28"/>
          <w:szCs w:val="28"/>
        </w:rPr>
      </w:pPr>
      <w:r w:rsidRPr="00205A95">
        <w:rPr>
          <w:rFonts w:asciiTheme="minorHAnsi" w:hAnsiTheme="minorHAnsi" w:cstheme="minorHAnsi"/>
          <w:b/>
          <w:color w:val="000000" w:themeColor="text1"/>
          <w:sz w:val="28"/>
          <w:szCs w:val="28"/>
        </w:rPr>
        <w:t>Project Timeline</w:t>
      </w:r>
    </w:p>
    <w:p w14:paraId="30F5E13F" w14:textId="427421E4" w:rsidR="00175C86" w:rsidRPr="00205A95" w:rsidRDefault="00175C86" w:rsidP="00175C86">
      <w:pPr>
        <w:pStyle w:val="PlainText"/>
        <w:rPr>
          <w:rFonts w:asciiTheme="minorHAnsi" w:hAnsiTheme="minorHAnsi" w:cstheme="minorHAnsi"/>
          <w:color w:val="000000" w:themeColor="text1"/>
          <w:sz w:val="24"/>
          <w:szCs w:val="24"/>
        </w:rPr>
      </w:pPr>
      <w:r w:rsidRPr="00205A95">
        <w:rPr>
          <w:rFonts w:asciiTheme="minorHAnsi" w:hAnsiTheme="minorHAnsi" w:cstheme="minorHAnsi"/>
          <w:color w:val="000000" w:themeColor="text1"/>
          <w:sz w:val="24"/>
          <w:szCs w:val="24"/>
        </w:rPr>
        <w:t xml:space="preserve">Projects must be completed by </w:t>
      </w:r>
      <w:r w:rsidR="00CD326B">
        <w:rPr>
          <w:rFonts w:asciiTheme="minorHAnsi" w:hAnsiTheme="minorHAnsi" w:cstheme="minorHAnsi"/>
          <w:color w:val="000000" w:themeColor="text1"/>
          <w:sz w:val="24"/>
          <w:szCs w:val="24"/>
        </w:rPr>
        <w:t>September 30</w:t>
      </w:r>
      <w:r w:rsidRPr="00B3243D">
        <w:rPr>
          <w:rFonts w:asciiTheme="minorHAnsi" w:hAnsiTheme="minorHAnsi" w:cstheme="minorHAnsi"/>
          <w:color w:val="000000" w:themeColor="text1"/>
          <w:sz w:val="24"/>
          <w:szCs w:val="24"/>
        </w:rPr>
        <w:t>, 202</w:t>
      </w:r>
      <w:r w:rsidR="00AB1982" w:rsidRPr="00B3243D">
        <w:rPr>
          <w:rFonts w:asciiTheme="minorHAnsi" w:hAnsiTheme="minorHAnsi" w:cstheme="minorHAnsi"/>
          <w:color w:val="000000" w:themeColor="text1"/>
          <w:sz w:val="24"/>
          <w:szCs w:val="24"/>
        </w:rPr>
        <w:t>1</w:t>
      </w:r>
      <w:r w:rsidR="004071DC">
        <w:rPr>
          <w:rFonts w:asciiTheme="minorHAnsi" w:hAnsiTheme="minorHAnsi" w:cstheme="minorHAnsi"/>
          <w:color w:val="000000" w:themeColor="text1"/>
          <w:sz w:val="24"/>
          <w:szCs w:val="24"/>
        </w:rPr>
        <w:t xml:space="preserve"> with f</w:t>
      </w:r>
      <w:r w:rsidRPr="00205A95">
        <w:rPr>
          <w:rFonts w:asciiTheme="minorHAnsi" w:hAnsiTheme="minorHAnsi" w:cstheme="minorHAnsi"/>
          <w:color w:val="000000" w:themeColor="text1"/>
          <w:sz w:val="24"/>
          <w:szCs w:val="24"/>
        </w:rPr>
        <w:t xml:space="preserve">inal reports </w:t>
      </w:r>
      <w:r w:rsidR="00B3243D">
        <w:rPr>
          <w:rFonts w:asciiTheme="minorHAnsi" w:hAnsiTheme="minorHAnsi" w:cstheme="minorHAnsi"/>
          <w:color w:val="000000" w:themeColor="text1"/>
          <w:sz w:val="24"/>
          <w:szCs w:val="24"/>
        </w:rPr>
        <w:t>and invoices</w:t>
      </w:r>
      <w:r w:rsidR="004071DC">
        <w:rPr>
          <w:rFonts w:asciiTheme="minorHAnsi" w:hAnsiTheme="minorHAnsi" w:cstheme="minorHAnsi"/>
          <w:color w:val="000000" w:themeColor="text1"/>
          <w:sz w:val="24"/>
          <w:szCs w:val="24"/>
        </w:rPr>
        <w:t xml:space="preserve"> </w:t>
      </w:r>
      <w:r w:rsidR="00F45E1D">
        <w:rPr>
          <w:rFonts w:asciiTheme="minorHAnsi" w:hAnsiTheme="minorHAnsi" w:cstheme="minorHAnsi"/>
          <w:color w:val="000000" w:themeColor="text1"/>
          <w:sz w:val="24"/>
          <w:szCs w:val="24"/>
        </w:rPr>
        <w:t>due</w:t>
      </w:r>
      <w:r w:rsidRPr="00205A95">
        <w:rPr>
          <w:rFonts w:asciiTheme="minorHAnsi" w:hAnsiTheme="minorHAnsi" w:cstheme="minorHAnsi"/>
          <w:color w:val="000000" w:themeColor="text1"/>
          <w:sz w:val="24"/>
          <w:szCs w:val="24"/>
        </w:rPr>
        <w:t xml:space="preserve"> by </w:t>
      </w:r>
      <w:r w:rsidR="00CD326B">
        <w:rPr>
          <w:rFonts w:asciiTheme="minorHAnsi" w:hAnsiTheme="minorHAnsi" w:cstheme="minorHAnsi"/>
          <w:color w:val="000000" w:themeColor="text1"/>
          <w:sz w:val="24"/>
          <w:szCs w:val="24"/>
        </w:rPr>
        <w:t>October 31, 2021</w:t>
      </w:r>
      <w:r w:rsidRPr="00205A95">
        <w:rPr>
          <w:rFonts w:asciiTheme="minorHAnsi" w:hAnsiTheme="minorHAnsi" w:cstheme="minorHAnsi"/>
          <w:color w:val="000000" w:themeColor="text1"/>
          <w:sz w:val="24"/>
          <w:szCs w:val="24"/>
        </w:rPr>
        <w:t xml:space="preserve">. </w:t>
      </w:r>
      <w:r w:rsidR="009065AE">
        <w:rPr>
          <w:rFonts w:asciiTheme="minorHAnsi" w:hAnsiTheme="minorHAnsi" w:cstheme="minorHAnsi"/>
          <w:color w:val="000000" w:themeColor="text1"/>
          <w:sz w:val="24"/>
          <w:szCs w:val="24"/>
        </w:rPr>
        <w:t xml:space="preserve">No extensions </w:t>
      </w:r>
      <w:r w:rsidR="003E3342">
        <w:rPr>
          <w:rFonts w:asciiTheme="minorHAnsi" w:hAnsiTheme="minorHAnsi" w:cstheme="minorHAnsi"/>
          <w:color w:val="000000" w:themeColor="text1"/>
          <w:sz w:val="24"/>
          <w:szCs w:val="24"/>
        </w:rPr>
        <w:t>will</w:t>
      </w:r>
      <w:r w:rsidR="009065AE">
        <w:rPr>
          <w:rFonts w:asciiTheme="minorHAnsi" w:hAnsiTheme="minorHAnsi" w:cstheme="minorHAnsi"/>
          <w:color w:val="000000" w:themeColor="text1"/>
          <w:sz w:val="24"/>
          <w:szCs w:val="24"/>
        </w:rPr>
        <w:t xml:space="preserve"> be granted for the completion deadline.</w:t>
      </w:r>
    </w:p>
    <w:p w14:paraId="7613CA3A" w14:textId="77777777" w:rsidR="00175C86" w:rsidRDefault="00175C86" w:rsidP="005D5919">
      <w:pPr>
        <w:spacing w:after="0" w:line="240" w:lineRule="auto"/>
        <w:rPr>
          <w:rFonts w:cstheme="minorHAnsi"/>
          <w:i/>
          <w:color w:val="000000" w:themeColor="text1"/>
          <w:sz w:val="24"/>
          <w:szCs w:val="24"/>
        </w:rPr>
      </w:pPr>
    </w:p>
    <w:p w14:paraId="30753A9E" w14:textId="77777777" w:rsidR="00AF7BB3" w:rsidRPr="00165F50" w:rsidRDefault="00AF7BB3" w:rsidP="00AF7BB3">
      <w:pPr>
        <w:spacing w:after="0" w:line="240" w:lineRule="auto"/>
        <w:rPr>
          <w:rFonts w:cstheme="minorHAnsi"/>
          <w:b/>
          <w:color w:val="000000" w:themeColor="text1"/>
          <w:sz w:val="28"/>
          <w:szCs w:val="28"/>
        </w:rPr>
      </w:pPr>
      <w:r w:rsidRPr="00165F50">
        <w:rPr>
          <w:rFonts w:cstheme="minorHAnsi"/>
          <w:b/>
          <w:color w:val="000000" w:themeColor="text1"/>
          <w:sz w:val="28"/>
          <w:szCs w:val="28"/>
        </w:rPr>
        <w:t>Who May Apply</w:t>
      </w:r>
    </w:p>
    <w:p w14:paraId="73121828" w14:textId="43AE4FD1" w:rsidR="00E760C0" w:rsidRPr="00205A95" w:rsidRDefault="005E1417" w:rsidP="00AF7BB3">
      <w:pPr>
        <w:spacing w:after="0" w:line="240" w:lineRule="auto"/>
        <w:rPr>
          <w:rFonts w:cstheme="minorHAnsi"/>
          <w:color w:val="000000" w:themeColor="text1"/>
          <w:sz w:val="24"/>
          <w:szCs w:val="24"/>
        </w:rPr>
      </w:pPr>
      <w:r w:rsidRPr="005E1417">
        <w:rPr>
          <w:rFonts w:cstheme="minorHAnsi"/>
          <w:color w:val="000000" w:themeColor="text1"/>
          <w:sz w:val="24"/>
          <w:szCs w:val="24"/>
        </w:rPr>
        <w:t xml:space="preserve">Only </w:t>
      </w:r>
      <w:r w:rsidR="008B30D4">
        <w:rPr>
          <w:rFonts w:cstheme="minorHAnsi"/>
          <w:color w:val="000000" w:themeColor="text1"/>
          <w:sz w:val="24"/>
          <w:szCs w:val="24"/>
        </w:rPr>
        <w:t xml:space="preserve">new </w:t>
      </w:r>
      <w:r w:rsidRPr="005E1417">
        <w:rPr>
          <w:rFonts w:cstheme="minorHAnsi"/>
          <w:color w:val="000000" w:themeColor="text1"/>
          <w:sz w:val="24"/>
          <w:szCs w:val="24"/>
        </w:rPr>
        <w:t xml:space="preserve">projects being completed in and benefiting the LDWS corridor will be eligible. (See the Outreach </w:t>
      </w:r>
      <w:r w:rsidR="00A5057B">
        <w:rPr>
          <w:rFonts w:cstheme="minorHAnsi"/>
          <w:color w:val="000000" w:themeColor="text1"/>
          <w:sz w:val="24"/>
          <w:szCs w:val="24"/>
        </w:rPr>
        <w:t>M</w:t>
      </w:r>
      <w:r w:rsidRPr="005E1417">
        <w:rPr>
          <w:rFonts w:cstheme="minorHAnsi"/>
          <w:color w:val="000000" w:themeColor="text1"/>
          <w:sz w:val="24"/>
          <w:szCs w:val="24"/>
        </w:rPr>
        <w:t xml:space="preserve">ap at </w:t>
      </w:r>
      <w:hyperlink r:id="rId14" w:history="1">
        <w:r w:rsidRPr="005E1417">
          <w:rPr>
            <w:rStyle w:val="Hyperlink"/>
            <w:rFonts w:cstheme="minorHAnsi"/>
            <w:sz w:val="24"/>
            <w:szCs w:val="24"/>
          </w:rPr>
          <w:t>www.lowerdelawarewildandscenic.org</w:t>
        </w:r>
      </w:hyperlink>
      <w:r w:rsidR="00C94F59">
        <w:rPr>
          <w:rFonts w:cstheme="minorHAnsi"/>
          <w:color w:val="000000" w:themeColor="text1"/>
          <w:sz w:val="24"/>
          <w:szCs w:val="24"/>
        </w:rPr>
        <w:t>.</w:t>
      </w:r>
      <w:r w:rsidR="00F56FC9">
        <w:rPr>
          <w:rFonts w:cstheme="minorHAnsi"/>
          <w:color w:val="000000" w:themeColor="text1"/>
          <w:sz w:val="24"/>
          <w:szCs w:val="24"/>
        </w:rPr>
        <w:t xml:space="preserve">) </w:t>
      </w:r>
      <w:r w:rsidR="00BC6E4D">
        <w:rPr>
          <w:rFonts w:cstheme="minorHAnsi"/>
          <w:color w:val="000000" w:themeColor="text1"/>
          <w:sz w:val="24"/>
          <w:szCs w:val="24"/>
        </w:rPr>
        <w:t>The following e</w:t>
      </w:r>
      <w:r w:rsidR="00BC6E4D" w:rsidRPr="00205A95">
        <w:rPr>
          <w:rFonts w:cstheme="minorHAnsi"/>
          <w:color w:val="000000" w:themeColor="text1"/>
          <w:sz w:val="24"/>
          <w:szCs w:val="24"/>
        </w:rPr>
        <w:t>ligible entities</w:t>
      </w:r>
      <w:r w:rsidR="00BC6E4D">
        <w:rPr>
          <w:rFonts w:cstheme="minorHAnsi"/>
          <w:color w:val="000000" w:themeColor="text1"/>
          <w:sz w:val="24"/>
          <w:szCs w:val="24"/>
        </w:rPr>
        <w:t xml:space="preserve"> within the Lower Delaware Wild &amp; Scenic corridor in N</w:t>
      </w:r>
      <w:r w:rsidR="00060ED0">
        <w:rPr>
          <w:rFonts w:cstheme="minorHAnsi"/>
          <w:color w:val="000000" w:themeColor="text1"/>
          <w:sz w:val="24"/>
          <w:szCs w:val="24"/>
        </w:rPr>
        <w:t xml:space="preserve">ew Jersey </w:t>
      </w:r>
      <w:r w:rsidR="00BC6E4D">
        <w:rPr>
          <w:rFonts w:cstheme="minorHAnsi"/>
          <w:color w:val="000000" w:themeColor="text1"/>
          <w:sz w:val="24"/>
          <w:szCs w:val="24"/>
        </w:rPr>
        <w:t>and P</w:t>
      </w:r>
      <w:r w:rsidR="00060ED0">
        <w:rPr>
          <w:rFonts w:cstheme="minorHAnsi"/>
          <w:color w:val="000000" w:themeColor="text1"/>
          <w:sz w:val="24"/>
          <w:szCs w:val="24"/>
        </w:rPr>
        <w:t>ennsylvania may apply</w:t>
      </w:r>
      <w:r w:rsidR="00BC6E4D">
        <w:rPr>
          <w:rFonts w:cstheme="minorHAnsi"/>
          <w:color w:val="000000" w:themeColor="text1"/>
          <w:sz w:val="24"/>
          <w:szCs w:val="24"/>
        </w:rPr>
        <w:t>:</w:t>
      </w:r>
    </w:p>
    <w:p w14:paraId="641ACBCF" w14:textId="0889563B" w:rsidR="00060ED0" w:rsidRDefault="00060ED0" w:rsidP="00AF7BB3">
      <w:pPr>
        <w:pStyle w:val="ListParagraph"/>
        <w:numPr>
          <w:ilvl w:val="0"/>
          <w:numId w:val="4"/>
        </w:numPr>
        <w:spacing w:after="0" w:line="240" w:lineRule="auto"/>
        <w:rPr>
          <w:rFonts w:cstheme="minorHAnsi"/>
          <w:color w:val="000000" w:themeColor="text1"/>
          <w:sz w:val="24"/>
          <w:szCs w:val="24"/>
        </w:rPr>
      </w:pPr>
      <w:r>
        <w:rPr>
          <w:rFonts w:cstheme="minorHAnsi"/>
          <w:color w:val="000000" w:themeColor="text1"/>
          <w:sz w:val="24"/>
          <w:szCs w:val="24"/>
        </w:rPr>
        <w:t>M</w:t>
      </w:r>
      <w:r w:rsidR="00E760C0" w:rsidRPr="00390E6B">
        <w:rPr>
          <w:rFonts w:cstheme="minorHAnsi"/>
          <w:color w:val="000000" w:themeColor="text1"/>
          <w:sz w:val="24"/>
          <w:szCs w:val="24"/>
        </w:rPr>
        <w:t>unicipal</w:t>
      </w:r>
      <w:r w:rsidR="00AF7BB3" w:rsidRPr="00390E6B">
        <w:rPr>
          <w:rFonts w:cstheme="minorHAnsi"/>
          <w:color w:val="000000" w:themeColor="text1"/>
          <w:sz w:val="24"/>
          <w:szCs w:val="24"/>
        </w:rPr>
        <w:t xml:space="preserve"> </w:t>
      </w:r>
      <w:r w:rsidR="00FA4264" w:rsidRPr="00390E6B">
        <w:rPr>
          <w:rFonts w:cstheme="minorHAnsi"/>
          <w:color w:val="000000" w:themeColor="text1"/>
          <w:sz w:val="24"/>
          <w:szCs w:val="24"/>
        </w:rPr>
        <w:t xml:space="preserve">appointed </w:t>
      </w:r>
      <w:r w:rsidR="00AF7BB3" w:rsidRPr="00390E6B">
        <w:rPr>
          <w:rFonts w:cstheme="minorHAnsi"/>
          <w:color w:val="000000" w:themeColor="text1"/>
          <w:sz w:val="24"/>
          <w:szCs w:val="24"/>
        </w:rPr>
        <w:t>community committees</w:t>
      </w:r>
      <w:r w:rsidR="00DD166E">
        <w:rPr>
          <w:rFonts w:cstheme="minorHAnsi"/>
          <w:color w:val="000000" w:themeColor="text1"/>
          <w:sz w:val="24"/>
          <w:szCs w:val="24"/>
        </w:rPr>
        <w:t xml:space="preserve"> </w:t>
      </w:r>
      <w:r w:rsidR="00874352" w:rsidRPr="00B3243D">
        <w:rPr>
          <w:rFonts w:cstheme="minorHAnsi"/>
          <w:color w:val="000000" w:themeColor="text1"/>
          <w:sz w:val="24"/>
          <w:szCs w:val="24"/>
        </w:rPr>
        <w:t>who have completed LDWS Memorandum of Understand</w:t>
      </w:r>
      <w:r w:rsidR="004B577C" w:rsidRPr="00B3243D">
        <w:rPr>
          <w:rFonts w:cstheme="minorHAnsi"/>
          <w:color w:val="000000" w:themeColor="text1"/>
          <w:sz w:val="24"/>
          <w:szCs w:val="24"/>
        </w:rPr>
        <w:t>ing</w:t>
      </w:r>
      <w:r w:rsidR="00874352" w:rsidRPr="00B3243D">
        <w:rPr>
          <w:rFonts w:cstheme="minorHAnsi"/>
          <w:color w:val="000000" w:themeColor="text1"/>
          <w:sz w:val="24"/>
          <w:szCs w:val="24"/>
        </w:rPr>
        <w:t xml:space="preserve"> (MOU)</w:t>
      </w:r>
      <w:r w:rsidR="00BC48A4" w:rsidRPr="00B3243D">
        <w:rPr>
          <w:rFonts w:cstheme="minorHAnsi"/>
          <w:color w:val="000000" w:themeColor="text1"/>
          <w:sz w:val="24"/>
          <w:szCs w:val="24"/>
        </w:rPr>
        <w:t xml:space="preserve"> </w:t>
      </w:r>
      <w:r w:rsidR="00BC48A4">
        <w:rPr>
          <w:rFonts w:cstheme="minorHAnsi"/>
          <w:color w:val="000000" w:themeColor="text1"/>
          <w:sz w:val="24"/>
          <w:szCs w:val="24"/>
        </w:rPr>
        <w:t>are eligible</w:t>
      </w:r>
    </w:p>
    <w:p w14:paraId="403356FD" w14:textId="64F9F986" w:rsidR="00AF7BB3" w:rsidRPr="00390E6B" w:rsidRDefault="00060ED0" w:rsidP="00AF7BB3">
      <w:pPr>
        <w:pStyle w:val="ListParagraph"/>
        <w:numPr>
          <w:ilvl w:val="0"/>
          <w:numId w:val="4"/>
        </w:numPr>
        <w:spacing w:after="0" w:line="240" w:lineRule="auto"/>
        <w:rPr>
          <w:rFonts w:cstheme="minorHAnsi"/>
          <w:color w:val="000000" w:themeColor="text1"/>
          <w:sz w:val="24"/>
          <w:szCs w:val="24"/>
        </w:rPr>
      </w:pPr>
      <w:r>
        <w:rPr>
          <w:rFonts w:cstheme="minorHAnsi"/>
          <w:color w:val="000000" w:themeColor="text1"/>
          <w:sz w:val="24"/>
          <w:szCs w:val="24"/>
        </w:rPr>
        <w:t>S</w:t>
      </w:r>
      <w:r w:rsidR="00AF7BB3" w:rsidRPr="00390E6B">
        <w:rPr>
          <w:rFonts w:cstheme="minorHAnsi"/>
          <w:color w:val="000000" w:themeColor="text1"/>
          <w:sz w:val="24"/>
          <w:szCs w:val="24"/>
        </w:rPr>
        <w:t>chools</w:t>
      </w:r>
    </w:p>
    <w:p w14:paraId="0C9D050D" w14:textId="64E67ABF" w:rsidR="00AF7BB3" w:rsidRPr="00830467" w:rsidRDefault="009C40D8" w:rsidP="00AF7BB3">
      <w:pPr>
        <w:pStyle w:val="ListParagraph"/>
        <w:numPr>
          <w:ilvl w:val="0"/>
          <w:numId w:val="4"/>
        </w:numPr>
        <w:spacing w:after="0" w:line="240" w:lineRule="auto"/>
        <w:rPr>
          <w:rFonts w:cstheme="minorHAnsi"/>
          <w:color w:val="000000" w:themeColor="text1"/>
          <w:sz w:val="24"/>
          <w:szCs w:val="24"/>
        </w:rPr>
      </w:pPr>
      <w:r>
        <w:rPr>
          <w:rFonts w:cstheme="minorHAnsi"/>
          <w:color w:val="000000" w:themeColor="text1"/>
          <w:sz w:val="24"/>
          <w:szCs w:val="24"/>
        </w:rPr>
        <w:t>C</w:t>
      </w:r>
      <w:r w:rsidR="00AF7BB3" w:rsidRPr="00205A95">
        <w:rPr>
          <w:rFonts w:cstheme="minorHAnsi"/>
          <w:color w:val="000000" w:themeColor="text1"/>
          <w:sz w:val="24"/>
          <w:szCs w:val="24"/>
        </w:rPr>
        <w:t>ommunity or non-profit 501</w:t>
      </w:r>
      <w:r w:rsidR="00390E6B">
        <w:rPr>
          <w:rFonts w:cstheme="minorHAnsi"/>
          <w:color w:val="000000" w:themeColor="text1"/>
          <w:sz w:val="24"/>
          <w:szCs w:val="24"/>
        </w:rPr>
        <w:t>(</w:t>
      </w:r>
      <w:r w:rsidR="00AF7BB3" w:rsidRPr="00205A95">
        <w:rPr>
          <w:rFonts w:cstheme="minorHAnsi"/>
          <w:color w:val="000000" w:themeColor="text1"/>
          <w:sz w:val="24"/>
          <w:szCs w:val="24"/>
        </w:rPr>
        <w:t>c</w:t>
      </w:r>
      <w:r w:rsidR="00390E6B">
        <w:rPr>
          <w:rFonts w:cstheme="minorHAnsi"/>
          <w:color w:val="000000" w:themeColor="text1"/>
          <w:sz w:val="24"/>
          <w:szCs w:val="24"/>
        </w:rPr>
        <w:t>)</w:t>
      </w:r>
      <w:r w:rsidR="00AF7BB3" w:rsidRPr="00205A95">
        <w:rPr>
          <w:rFonts w:cstheme="minorHAnsi"/>
          <w:color w:val="000000" w:themeColor="text1"/>
          <w:sz w:val="24"/>
          <w:szCs w:val="24"/>
        </w:rPr>
        <w:t xml:space="preserve">3 organizations </w:t>
      </w:r>
      <w:r w:rsidR="00C2037A">
        <w:rPr>
          <w:rFonts w:cstheme="minorHAnsi"/>
          <w:color w:val="000000" w:themeColor="text1"/>
          <w:sz w:val="24"/>
          <w:szCs w:val="24"/>
        </w:rPr>
        <w:t>operating</w:t>
      </w:r>
      <w:r w:rsidR="00AF7BB3" w:rsidRPr="00205A95">
        <w:rPr>
          <w:rFonts w:cstheme="minorHAnsi"/>
          <w:color w:val="000000" w:themeColor="text1"/>
          <w:sz w:val="24"/>
          <w:szCs w:val="24"/>
        </w:rPr>
        <w:t xml:space="preserve"> within the </w:t>
      </w:r>
      <w:r w:rsidR="00AF7BB3" w:rsidRPr="00830467">
        <w:rPr>
          <w:rFonts w:cstheme="minorHAnsi"/>
          <w:color w:val="000000" w:themeColor="text1"/>
          <w:sz w:val="24"/>
          <w:szCs w:val="24"/>
        </w:rPr>
        <w:t>watershed</w:t>
      </w:r>
    </w:p>
    <w:p w14:paraId="1B12E1B4" w14:textId="77777777" w:rsidR="00DD570B" w:rsidRDefault="009C40D8" w:rsidP="005D5919">
      <w:pPr>
        <w:pStyle w:val="ListParagraph"/>
        <w:numPr>
          <w:ilvl w:val="0"/>
          <w:numId w:val="4"/>
        </w:numPr>
        <w:spacing w:after="0" w:line="240" w:lineRule="auto"/>
        <w:rPr>
          <w:rFonts w:cstheme="minorHAnsi"/>
          <w:color w:val="000000" w:themeColor="text1"/>
          <w:sz w:val="24"/>
          <w:szCs w:val="24"/>
        </w:rPr>
      </w:pPr>
      <w:r>
        <w:rPr>
          <w:rFonts w:cstheme="minorHAnsi"/>
          <w:color w:val="000000" w:themeColor="text1"/>
          <w:sz w:val="24"/>
          <w:szCs w:val="24"/>
        </w:rPr>
        <w:t>G</w:t>
      </w:r>
      <w:r w:rsidR="00AF7BB3" w:rsidRPr="00205A95">
        <w:rPr>
          <w:rFonts w:cstheme="minorHAnsi"/>
          <w:color w:val="000000" w:themeColor="text1"/>
          <w:sz w:val="24"/>
          <w:szCs w:val="24"/>
        </w:rPr>
        <w:t>overnment entities includ</w:t>
      </w:r>
      <w:r w:rsidR="002830BA">
        <w:rPr>
          <w:rFonts w:cstheme="minorHAnsi"/>
          <w:color w:val="000000" w:themeColor="text1"/>
          <w:sz w:val="24"/>
          <w:szCs w:val="24"/>
        </w:rPr>
        <w:t>ing</w:t>
      </w:r>
      <w:r w:rsidR="00AF7BB3" w:rsidRPr="00205A95">
        <w:rPr>
          <w:rFonts w:cstheme="minorHAnsi"/>
          <w:color w:val="000000" w:themeColor="text1"/>
          <w:sz w:val="24"/>
          <w:szCs w:val="24"/>
        </w:rPr>
        <w:t xml:space="preserve"> municipalities</w:t>
      </w:r>
      <w:r w:rsidR="00BC48A4">
        <w:rPr>
          <w:rFonts w:cstheme="minorHAnsi"/>
          <w:color w:val="000000" w:themeColor="text1"/>
          <w:sz w:val="24"/>
          <w:szCs w:val="24"/>
        </w:rPr>
        <w:t xml:space="preserve"> </w:t>
      </w:r>
      <w:r w:rsidR="00BC48A4" w:rsidRPr="00B3243D">
        <w:rPr>
          <w:rFonts w:cstheme="minorHAnsi"/>
          <w:color w:val="000000" w:themeColor="text1"/>
          <w:sz w:val="24"/>
          <w:szCs w:val="24"/>
        </w:rPr>
        <w:t>who have completed LDWS Memorandum of Understanding (MOU)</w:t>
      </w:r>
      <w:r w:rsidR="00AF7BB3" w:rsidRPr="00B3243D">
        <w:rPr>
          <w:rFonts w:cstheme="minorHAnsi"/>
          <w:color w:val="000000" w:themeColor="text1"/>
          <w:sz w:val="24"/>
          <w:szCs w:val="24"/>
        </w:rPr>
        <w:t>,</w:t>
      </w:r>
      <w:r w:rsidR="00AF7BB3" w:rsidRPr="00205A95">
        <w:rPr>
          <w:rFonts w:cstheme="minorHAnsi"/>
          <w:color w:val="000000" w:themeColor="text1"/>
          <w:sz w:val="24"/>
          <w:szCs w:val="24"/>
        </w:rPr>
        <w:t xml:space="preserve"> counties and the States of New Jersey and </w:t>
      </w:r>
      <w:r w:rsidR="00AF7BB3" w:rsidRPr="00390E6B">
        <w:rPr>
          <w:rFonts w:cstheme="minorHAnsi"/>
          <w:color w:val="000000" w:themeColor="text1"/>
          <w:sz w:val="24"/>
          <w:szCs w:val="24"/>
        </w:rPr>
        <w:t>Pennsylvania</w:t>
      </w:r>
    </w:p>
    <w:p w14:paraId="2A2E229C" w14:textId="77777777" w:rsidR="000F4ECD" w:rsidRDefault="000F4ECD" w:rsidP="00DD570B">
      <w:pPr>
        <w:spacing w:after="0" w:line="240" w:lineRule="auto"/>
        <w:rPr>
          <w:rFonts w:cstheme="minorHAnsi"/>
          <w:b/>
          <w:bCs/>
          <w:color w:val="000000" w:themeColor="text1"/>
          <w:sz w:val="28"/>
          <w:szCs w:val="28"/>
        </w:rPr>
      </w:pPr>
    </w:p>
    <w:p w14:paraId="739F4DB4" w14:textId="4CCE876C" w:rsidR="00BE1EBE" w:rsidRPr="00DD570B" w:rsidRDefault="00BE1EBE" w:rsidP="00DD570B">
      <w:pPr>
        <w:spacing w:after="0" w:line="240" w:lineRule="auto"/>
        <w:rPr>
          <w:rFonts w:cstheme="minorHAnsi"/>
          <w:color w:val="000000" w:themeColor="text1"/>
          <w:sz w:val="24"/>
          <w:szCs w:val="24"/>
        </w:rPr>
      </w:pPr>
      <w:r w:rsidRPr="00DD570B">
        <w:rPr>
          <w:rFonts w:cstheme="minorHAnsi"/>
          <w:b/>
          <w:bCs/>
          <w:color w:val="000000" w:themeColor="text1"/>
          <w:sz w:val="28"/>
          <w:szCs w:val="28"/>
        </w:rPr>
        <w:lastRenderedPageBreak/>
        <w:t>Project Preferences</w:t>
      </w:r>
    </w:p>
    <w:p w14:paraId="10088A75" w14:textId="44A0D913" w:rsidR="00D01B69" w:rsidRDefault="00DD166E" w:rsidP="00BA11BA">
      <w:pPr>
        <w:pStyle w:val="ListParagraph"/>
        <w:numPr>
          <w:ilvl w:val="0"/>
          <w:numId w:val="4"/>
        </w:numPr>
        <w:spacing w:after="0" w:line="240" w:lineRule="auto"/>
        <w:rPr>
          <w:rFonts w:cstheme="minorHAnsi"/>
          <w:color w:val="000000" w:themeColor="text1"/>
          <w:sz w:val="24"/>
          <w:szCs w:val="24"/>
        </w:rPr>
      </w:pPr>
      <w:r w:rsidRPr="000B5664">
        <w:rPr>
          <w:rFonts w:cstheme="minorHAnsi"/>
          <w:color w:val="000000" w:themeColor="text1"/>
          <w:sz w:val="24"/>
          <w:szCs w:val="24"/>
        </w:rPr>
        <w:t xml:space="preserve">Prior LDWS mini-grant winners </w:t>
      </w:r>
      <w:r w:rsidR="000B5664">
        <w:rPr>
          <w:rFonts w:cstheme="minorHAnsi"/>
          <w:color w:val="000000" w:themeColor="text1"/>
          <w:sz w:val="24"/>
          <w:szCs w:val="24"/>
        </w:rPr>
        <w:t>may apply</w:t>
      </w:r>
      <w:r w:rsidRPr="000B5664">
        <w:rPr>
          <w:rFonts w:cstheme="minorHAnsi"/>
          <w:color w:val="000000" w:themeColor="text1"/>
          <w:sz w:val="24"/>
          <w:szCs w:val="24"/>
        </w:rPr>
        <w:t xml:space="preserve">. </w:t>
      </w:r>
      <w:r w:rsidR="000B5664">
        <w:rPr>
          <w:rFonts w:cstheme="minorHAnsi"/>
          <w:color w:val="000000" w:themeColor="text1"/>
          <w:sz w:val="24"/>
          <w:szCs w:val="24"/>
        </w:rPr>
        <w:t xml:space="preserve">However, </w:t>
      </w:r>
      <w:r w:rsidR="00D01B69">
        <w:rPr>
          <w:rFonts w:cstheme="minorHAnsi"/>
          <w:color w:val="000000" w:themeColor="text1"/>
          <w:sz w:val="24"/>
          <w:szCs w:val="24"/>
        </w:rPr>
        <w:t>preference will be given</w:t>
      </w:r>
      <w:r w:rsidR="00F56FC9">
        <w:rPr>
          <w:rFonts w:cstheme="minorHAnsi"/>
          <w:color w:val="000000" w:themeColor="text1"/>
          <w:sz w:val="24"/>
          <w:szCs w:val="24"/>
        </w:rPr>
        <w:t xml:space="preserve"> </w:t>
      </w:r>
      <w:r w:rsidR="00D01B69">
        <w:rPr>
          <w:rFonts w:cstheme="minorHAnsi"/>
          <w:color w:val="000000" w:themeColor="text1"/>
          <w:sz w:val="24"/>
          <w:szCs w:val="24"/>
        </w:rPr>
        <w:t xml:space="preserve">to organizations who </w:t>
      </w:r>
      <w:r w:rsidR="00A5057B">
        <w:rPr>
          <w:rFonts w:cstheme="minorHAnsi"/>
          <w:color w:val="000000" w:themeColor="text1"/>
          <w:sz w:val="24"/>
          <w:szCs w:val="24"/>
        </w:rPr>
        <w:t>are not past</w:t>
      </w:r>
      <w:r w:rsidR="004A616D">
        <w:rPr>
          <w:rFonts w:cstheme="minorHAnsi"/>
          <w:color w:val="000000" w:themeColor="text1"/>
          <w:sz w:val="24"/>
          <w:szCs w:val="24"/>
        </w:rPr>
        <w:t xml:space="preserve"> recipients of the mini-grant program.</w:t>
      </w:r>
    </w:p>
    <w:p w14:paraId="44E124CD" w14:textId="0895CA79" w:rsidR="00735E7E" w:rsidRDefault="000549BC" w:rsidP="00BA11BA">
      <w:pPr>
        <w:pStyle w:val="ListParagraph"/>
        <w:numPr>
          <w:ilvl w:val="0"/>
          <w:numId w:val="4"/>
        </w:numPr>
        <w:spacing w:after="0" w:line="240" w:lineRule="auto"/>
        <w:rPr>
          <w:rFonts w:cstheme="minorHAnsi"/>
          <w:color w:val="000000" w:themeColor="text1"/>
          <w:sz w:val="24"/>
          <w:szCs w:val="24"/>
        </w:rPr>
      </w:pPr>
      <w:r>
        <w:rPr>
          <w:rFonts w:cstheme="minorHAnsi"/>
          <w:color w:val="000000" w:themeColor="text1"/>
          <w:sz w:val="24"/>
          <w:szCs w:val="24"/>
        </w:rPr>
        <w:t xml:space="preserve">Projects part of a partnership </w:t>
      </w:r>
      <w:r w:rsidR="00735E7E">
        <w:rPr>
          <w:rFonts w:cstheme="minorHAnsi"/>
          <w:color w:val="000000" w:themeColor="text1"/>
          <w:sz w:val="24"/>
          <w:szCs w:val="24"/>
        </w:rPr>
        <w:t>benefiting</w:t>
      </w:r>
      <w:r>
        <w:rPr>
          <w:rFonts w:cstheme="minorHAnsi"/>
          <w:color w:val="000000" w:themeColor="text1"/>
          <w:sz w:val="24"/>
          <w:szCs w:val="24"/>
        </w:rPr>
        <w:t xml:space="preserve"> multiple entities will be given a preference</w:t>
      </w:r>
      <w:r w:rsidR="009B2440">
        <w:rPr>
          <w:rFonts w:cstheme="minorHAnsi"/>
          <w:color w:val="000000" w:themeColor="text1"/>
          <w:sz w:val="24"/>
          <w:szCs w:val="24"/>
        </w:rPr>
        <w:t>. O</w:t>
      </w:r>
      <w:r w:rsidR="00735E7E">
        <w:rPr>
          <w:rFonts w:cstheme="minorHAnsi"/>
          <w:color w:val="000000" w:themeColor="text1"/>
          <w:sz w:val="24"/>
          <w:szCs w:val="24"/>
        </w:rPr>
        <w:t xml:space="preserve">ne entity </w:t>
      </w:r>
      <w:r w:rsidR="00481879">
        <w:rPr>
          <w:rFonts w:cstheme="minorHAnsi"/>
          <w:color w:val="000000" w:themeColor="text1"/>
          <w:sz w:val="24"/>
          <w:szCs w:val="24"/>
        </w:rPr>
        <w:t>should</w:t>
      </w:r>
      <w:r w:rsidR="00810DD6">
        <w:rPr>
          <w:rFonts w:cstheme="minorHAnsi"/>
          <w:color w:val="000000" w:themeColor="text1"/>
          <w:sz w:val="24"/>
          <w:szCs w:val="24"/>
        </w:rPr>
        <w:t xml:space="preserve"> </w:t>
      </w:r>
      <w:r w:rsidR="00735E7E">
        <w:rPr>
          <w:rFonts w:cstheme="minorHAnsi"/>
          <w:color w:val="000000" w:themeColor="text1"/>
          <w:sz w:val="24"/>
          <w:szCs w:val="24"/>
        </w:rPr>
        <w:t xml:space="preserve">be identified as the </w:t>
      </w:r>
      <w:r w:rsidR="00BB49D6">
        <w:rPr>
          <w:rFonts w:cstheme="minorHAnsi"/>
          <w:color w:val="000000" w:themeColor="text1"/>
          <w:sz w:val="24"/>
          <w:szCs w:val="24"/>
        </w:rPr>
        <w:t xml:space="preserve">lead </w:t>
      </w:r>
      <w:r w:rsidR="0038187B">
        <w:rPr>
          <w:rFonts w:cstheme="minorHAnsi"/>
          <w:color w:val="000000" w:themeColor="text1"/>
          <w:sz w:val="24"/>
          <w:szCs w:val="24"/>
        </w:rPr>
        <w:t>agency</w:t>
      </w:r>
      <w:r w:rsidR="00735E7E">
        <w:rPr>
          <w:rFonts w:cstheme="minorHAnsi"/>
          <w:color w:val="000000" w:themeColor="text1"/>
          <w:sz w:val="24"/>
          <w:szCs w:val="24"/>
        </w:rPr>
        <w:t>.</w:t>
      </w:r>
    </w:p>
    <w:p w14:paraId="19D23D07" w14:textId="5C260B84" w:rsidR="00940937" w:rsidRPr="000C0DD6" w:rsidRDefault="001350A7" w:rsidP="00D07DCA">
      <w:pPr>
        <w:pStyle w:val="ListParagraph"/>
        <w:numPr>
          <w:ilvl w:val="0"/>
          <w:numId w:val="4"/>
        </w:numPr>
        <w:spacing w:after="0" w:line="240" w:lineRule="auto"/>
      </w:pPr>
      <w:r w:rsidRPr="001350A7">
        <w:rPr>
          <w:rFonts w:cstheme="minorHAnsi"/>
          <w:sz w:val="24"/>
          <w:szCs w:val="24"/>
        </w:rPr>
        <w:t xml:space="preserve">Stronger consideration will be given to proposals that address more than one Management </w:t>
      </w:r>
      <w:hyperlink r:id="rId15" w:history="1">
        <w:r w:rsidRPr="001350A7">
          <w:rPr>
            <w:rStyle w:val="Hyperlink"/>
            <w:rFonts w:cstheme="minorHAnsi"/>
            <w:sz w:val="24"/>
            <w:szCs w:val="24"/>
          </w:rPr>
          <w:t>Plan</w:t>
        </w:r>
      </w:hyperlink>
      <w:r>
        <w:t xml:space="preserve"> </w:t>
      </w:r>
      <w:r w:rsidRPr="001350A7">
        <w:rPr>
          <w:rFonts w:cstheme="minorHAnsi"/>
          <w:sz w:val="24"/>
          <w:szCs w:val="24"/>
        </w:rPr>
        <w:t>goal</w:t>
      </w:r>
      <w:r w:rsidR="00D07DCA">
        <w:rPr>
          <w:rFonts w:cstheme="minorHAnsi"/>
          <w:sz w:val="24"/>
          <w:szCs w:val="24"/>
        </w:rPr>
        <w:t xml:space="preserve"> a</w:t>
      </w:r>
      <w:r w:rsidR="008F2A1E">
        <w:rPr>
          <w:rFonts w:cstheme="minorHAnsi"/>
          <w:sz w:val="24"/>
          <w:szCs w:val="24"/>
        </w:rPr>
        <w:t xml:space="preserve">s well as projects leveraging </w:t>
      </w:r>
      <w:r w:rsidR="00940937">
        <w:t>outside funding</w:t>
      </w:r>
      <w:r w:rsidR="00D07DCA">
        <w:t>.</w:t>
      </w:r>
    </w:p>
    <w:p w14:paraId="5C2ECDBD" w14:textId="77777777" w:rsidR="00BB49D6" w:rsidRPr="00DD570B" w:rsidRDefault="00BB49D6" w:rsidP="008C0D9C">
      <w:pPr>
        <w:spacing w:after="0" w:line="240" w:lineRule="auto"/>
        <w:rPr>
          <w:rFonts w:cstheme="minorHAnsi"/>
          <w:color w:val="000000" w:themeColor="text1"/>
          <w:sz w:val="16"/>
          <w:szCs w:val="16"/>
        </w:rPr>
      </w:pPr>
    </w:p>
    <w:p w14:paraId="5861CF3F" w14:textId="7C02E5BA" w:rsidR="005D5919" w:rsidRDefault="00684FD8" w:rsidP="005D5919">
      <w:pPr>
        <w:spacing w:after="0" w:line="240" w:lineRule="auto"/>
        <w:rPr>
          <w:rFonts w:cstheme="minorHAnsi"/>
          <w:sz w:val="24"/>
          <w:szCs w:val="24"/>
        </w:rPr>
      </w:pPr>
      <w:r w:rsidRPr="00205A95">
        <w:rPr>
          <w:rFonts w:cstheme="minorHAnsi"/>
          <w:b/>
          <w:color w:val="000000" w:themeColor="text1"/>
          <w:sz w:val="28"/>
          <w:szCs w:val="28"/>
        </w:rPr>
        <w:t>Lower Delaware Wild &amp; Scenic Management Council Goals</w:t>
      </w:r>
      <w:r w:rsidRPr="00205A95">
        <w:rPr>
          <w:rFonts w:cstheme="minorHAnsi"/>
          <w:b/>
          <w:color w:val="000000" w:themeColor="text1"/>
          <w:sz w:val="24"/>
          <w:szCs w:val="24"/>
        </w:rPr>
        <w:br/>
      </w:r>
      <w:r w:rsidR="00530A38" w:rsidRPr="005D5919">
        <w:rPr>
          <w:rFonts w:cstheme="minorHAnsi"/>
          <w:sz w:val="24"/>
          <w:szCs w:val="24"/>
        </w:rPr>
        <w:t xml:space="preserve">Projects consistent with the LDWS management plan and that further </w:t>
      </w:r>
      <w:r w:rsidR="00237CFD">
        <w:rPr>
          <w:rFonts w:cstheme="minorHAnsi"/>
          <w:sz w:val="24"/>
          <w:szCs w:val="24"/>
        </w:rPr>
        <w:t>M</w:t>
      </w:r>
      <w:r w:rsidR="00D703CB">
        <w:rPr>
          <w:rFonts w:cstheme="minorHAnsi"/>
          <w:sz w:val="24"/>
          <w:szCs w:val="24"/>
        </w:rPr>
        <w:t xml:space="preserve">anagement </w:t>
      </w:r>
      <w:hyperlink r:id="rId16" w:history="1">
        <w:r w:rsidR="003A04AB" w:rsidRPr="001350A7">
          <w:rPr>
            <w:rStyle w:val="Hyperlink"/>
            <w:rFonts w:cstheme="minorHAnsi"/>
            <w:sz w:val="24"/>
            <w:szCs w:val="24"/>
          </w:rPr>
          <w:t>Plan</w:t>
        </w:r>
      </w:hyperlink>
      <w:r w:rsidR="003A04AB">
        <w:t xml:space="preserve"> </w:t>
      </w:r>
      <w:r w:rsidR="00530A38" w:rsidRPr="005D5919">
        <w:rPr>
          <w:rFonts w:cstheme="minorHAnsi"/>
          <w:sz w:val="24"/>
          <w:szCs w:val="24"/>
        </w:rPr>
        <w:t xml:space="preserve">goals </w:t>
      </w:r>
      <w:r w:rsidR="005F32DC">
        <w:rPr>
          <w:rFonts w:cstheme="minorHAnsi"/>
          <w:sz w:val="24"/>
          <w:szCs w:val="24"/>
        </w:rPr>
        <w:t>are eligible</w:t>
      </w:r>
      <w:r w:rsidR="00237CFD">
        <w:rPr>
          <w:rFonts w:cstheme="minorHAnsi"/>
          <w:sz w:val="24"/>
          <w:szCs w:val="24"/>
        </w:rPr>
        <w:t>.</w:t>
      </w:r>
    </w:p>
    <w:p w14:paraId="09BDD33B" w14:textId="77777777" w:rsidR="00237CFD" w:rsidRPr="000C2808" w:rsidRDefault="00237CFD" w:rsidP="005D5919">
      <w:pPr>
        <w:spacing w:after="0" w:line="240" w:lineRule="auto"/>
        <w:rPr>
          <w:rFonts w:cstheme="minorHAnsi"/>
          <w:color w:val="000000" w:themeColor="text1"/>
          <w:sz w:val="16"/>
          <w:szCs w:val="16"/>
        </w:rPr>
      </w:pPr>
    </w:p>
    <w:p w14:paraId="2C8000CB" w14:textId="77777777" w:rsidR="00684FD8" w:rsidRPr="00E67B2A" w:rsidRDefault="00D45C59" w:rsidP="005D5919">
      <w:pPr>
        <w:pStyle w:val="NormalWeb"/>
        <w:ind w:left="360"/>
        <w:rPr>
          <w:rFonts w:asciiTheme="minorHAnsi" w:hAnsiTheme="minorHAnsi" w:cstheme="minorHAnsi"/>
          <w:sz w:val="24"/>
          <w:szCs w:val="24"/>
        </w:rPr>
      </w:pPr>
      <w:hyperlink r:id="rId17" w:anchor="waterquality" w:tgtFrame="_blank" w:history="1">
        <w:r w:rsidR="00684FD8" w:rsidRPr="00E67B2A">
          <w:rPr>
            <w:rStyle w:val="Hyperlink"/>
            <w:rFonts w:asciiTheme="minorHAnsi" w:hAnsiTheme="minorHAnsi" w:cstheme="minorHAnsi"/>
            <w:b/>
            <w:bCs/>
            <w:color w:val="auto"/>
            <w:sz w:val="24"/>
            <w:szCs w:val="24"/>
            <w:u w:val="none"/>
          </w:rPr>
          <w:t>Goal 1: Water Quality</w:t>
        </w:r>
      </w:hyperlink>
    </w:p>
    <w:p w14:paraId="45AB25BE" w14:textId="77777777" w:rsidR="00684FD8" w:rsidRPr="00E67B2A" w:rsidRDefault="00684FD8" w:rsidP="005D5919">
      <w:pPr>
        <w:pStyle w:val="NormalWeb"/>
        <w:ind w:left="360"/>
        <w:rPr>
          <w:rFonts w:asciiTheme="minorHAnsi" w:hAnsiTheme="minorHAnsi" w:cstheme="minorHAnsi"/>
          <w:sz w:val="24"/>
          <w:szCs w:val="24"/>
        </w:rPr>
      </w:pPr>
      <w:r w:rsidRPr="00E67B2A">
        <w:rPr>
          <w:rFonts w:asciiTheme="minorHAnsi" w:hAnsiTheme="minorHAnsi" w:cstheme="minorHAnsi"/>
          <w:sz w:val="24"/>
          <w:szCs w:val="24"/>
        </w:rPr>
        <w:t>Maintain existing water quality in the Delaware River and its tributaries from measurable degradation and improve it where practical.</w:t>
      </w:r>
    </w:p>
    <w:p w14:paraId="51D3B420" w14:textId="77777777" w:rsidR="00684FD8" w:rsidRPr="00E67B2A" w:rsidRDefault="00D45C59" w:rsidP="005D5919">
      <w:pPr>
        <w:pStyle w:val="NormalWeb"/>
        <w:ind w:left="360"/>
        <w:rPr>
          <w:rFonts w:asciiTheme="minorHAnsi" w:hAnsiTheme="minorHAnsi" w:cstheme="minorHAnsi"/>
          <w:sz w:val="24"/>
          <w:szCs w:val="24"/>
        </w:rPr>
      </w:pPr>
      <w:hyperlink r:id="rId18" w:anchor="naturalresources" w:tgtFrame="_blank" w:history="1">
        <w:r w:rsidR="00684FD8" w:rsidRPr="00E67B2A">
          <w:rPr>
            <w:rStyle w:val="Hyperlink"/>
            <w:rFonts w:asciiTheme="minorHAnsi" w:hAnsiTheme="minorHAnsi" w:cstheme="minorHAnsi"/>
            <w:b/>
            <w:bCs/>
            <w:color w:val="auto"/>
            <w:sz w:val="24"/>
            <w:szCs w:val="24"/>
            <w:u w:val="none"/>
          </w:rPr>
          <w:t>Goal 2: Natural Resources</w:t>
        </w:r>
      </w:hyperlink>
    </w:p>
    <w:p w14:paraId="41B2221E" w14:textId="77777777" w:rsidR="00684FD8" w:rsidRPr="00E67B2A" w:rsidRDefault="00684FD8" w:rsidP="005D5919">
      <w:pPr>
        <w:pStyle w:val="NormalWeb"/>
        <w:ind w:left="360"/>
        <w:rPr>
          <w:rFonts w:asciiTheme="minorHAnsi" w:hAnsiTheme="minorHAnsi" w:cstheme="minorHAnsi"/>
          <w:sz w:val="24"/>
          <w:szCs w:val="24"/>
        </w:rPr>
      </w:pPr>
      <w:r w:rsidRPr="00E67B2A">
        <w:rPr>
          <w:rFonts w:asciiTheme="minorHAnsi" w:hAnsiTheme="minorHAnsi" w:cstheme="minorHAnsi"/>
          <w:sz w:val="24"/>
          <w:szCs w:val="24"/>
        </w:rPr>
        <w:t>Preserve and protect the river's outstanding natural resources, including rare and endangered plant and animal species, river islands, steep slopes and buffer areas in the river corridor and along the tributaries.</w:t>
      </w:r>
    </w:p>
    <w:p w14:paraId="69D3A15A" w14:textId="77777777" w:rsidR="00684FD8" w:rsidRPr="00E67B2A" w:rsidRDefault="00D45C59" w:rsidP="005D5919">
      <w:pPr>
        <w:pStyle w:val="NormalWeb"/>
        <w:ind w:left="360"/>
        <w:rPr>
          <w:rFonts w:asciiTheme="minorHAnsi" w:hAnsiTheme="minorHAnsi" w:cstheme="minorHAnsi"/>
          <w:sz w:val="24"/>
          <w:szCs w:val="24"/>
        </w:rPr>
      </w:pPr>
      <w:hyperlink r:id="rId19" w:anchor="historicresources" w:tgtFrame="_blank" w:history="1">
        <w:r w:rsidR="00684FD8" w:rsidRPr="00E67B2A">
          <w:rPr>
            <w:rStyle w:val="Hyperlink"/>
            <w:rFonts w:asciiTheme="minorHAnsi" w:hAnsiTheme="minorHAnsi" w:cstheme="minorHAnsi"/>
            <w:b/>
            <w:bCs/>
            <w:color w:val="auto"/>
            <w:sz w:val="24"/>
            <w:szCs w:val="24"/>
            <w:u w:val="none"/>
          </w:rPr>
          <w:t>Goal 3: Historic Resources</w:t>
        </w:r>
      </w:hyperlink>
    </w:p>
    <w:p w14:paraId="76E1EC55" w14:textId="77777777" w:rsidR="00684FD8" w:rsidRPr="00E67B2A" w:rsidRDefault="00684FD8" w:rsidP="005D5919">
      <w:pPr>
        <w:pStyle w:val="NormalWeb"/>
        <w:ind w:left="360"/>
        <w:rPr>
          <w:rFonts w:asciiTheme="minorHAnsi" w:hAnsiTheme="minorHAnsi" w:cstheme="minorHAnsi"/>
          <w:sz w:val="24"/>
          <w:szCs w:val="24"/>
        </w:rPr>
      </w:pPr>
      <w:r w:rsidRPr="00E67B2A">
        <w:rPr>
          <w:rFonts w:asciiTheme="minorHAnsi" w:hAnsiTheme="minorHAnsi" w:cstheme="minorHAnsi"/>
          <w:sz w:val="24"/>
          <w:szCs w:val="24"/>
        </w:rPr>
        <w:t>Preserve and protect the character of historic structures, districts and sites, including landscapes, in the river corridor.</w:t>
      </w:r>
    </w:p>
    <w:p w14:paraId="543475A2" w14:textId="77777777" w:rsidR="00684FD8" w:rsidRPr="00E67B2A" w:rsidRDefault="00D45C59" w:rsidP="005D5919">
      <w:pPr>
        <w:pStyle w:val="NormalWeb"/>
        <w:ind w:left="360"/>
        <w:rPr>
          <w:rFonts w:asciiTheme="minorHAnsi" w:hAnsiTheme="minorHAnsi" w:cstheme="minorHAnsi"/>
          <w:sz w:val="24"/>
          <w:szCs w:val="24"/>
        </w:rPr>
      </w:pPr>
      <w:hyperlink r:id="rId20" w:anchor="recreation" w:tgtFrame="_blank" w:history="1">
        <w:r w:rsidR="00684FD8" w:rsidRPr="00E67B2A">
          <w:rPr>
            <w:rStyle w:val="Hyperlink"/>
            <w:rFonts w:asciiTheme="minorHAnsi" w:hAnsiTheme="minorHAnsi" w:cstheme="minorHAnsi"/>
            <w:b/>
            <w:bCs/>
            <w:color w:val="auto"/>
            <w:sz w:val="24"/>
            <w:szCs w:val="24"/>
            <w:u w:val="none"/>
          </w:rPr>
          <w:t>Goal 4: Recreation</w:t>
        </w:r>
      </w:hyperlink>
    </w:p>
    <w:p w14:paraId="7B91B252" w14:textId="77777777" w:rsidR="00684FD8" w:rsidRPr="00E67B2A" w:rsidRDefault="00684FD8" w:rsidP="005D5919">
      <w:pPr>
        <w:pStyle w:val="NormalWeb"/>
        <w:ind w:left="360"/>
        <w:rPr>
          <w:rFonts w:asciiTheme="minorHAnsi" w:hAnsiTheme="minorHAnsi" w:cstheme="minorHAnsi"/>
          <w:sz w:val="24"/>
          <w:szCs w:val="24"/>
        </w:rPr>
      </w:pPr>
      <w:r w:rsidRPr="00E67B2A">
        <w:rPr>
          <w:rFonts w:asciiTheme="minorHAnsi" w:hAnsiTheme="minorHAnsi" w:cstheme="minorHAnsi"/>
          <w:sz w:val="24"/>
          <w:szCs w:val="24"/>
        </w:rPr>
        <w:t>Encourage recreational use of the river corridor that has a low environmental and social impact and is compatible with public safety, the protection of private property and with the preservation of natural and cultural qualities of the river corridor.</w:t>
      </w:r>
    </w:p>
    <w:p w14:paraId="1F72F844" w14:textId="77777777" w:rsidR="00684FD8" w:rsidRPr="00E67B2A" w:rsidRDefault="00D45C59" w:rsidP="005D5919">
      <w:pPr>
        <w:pStyle w:val="NormalWeb"/>
        <w:ind w:left="360"/>
        <w:rPr>
          <w:rFonts w:asciiTheme="minorHAnsi" w:hAnsiTheme="minorHAnsi" w:cstheme="minorHAnsi"/>
          <w:sz w:val="24"/>
          <w:szCs w:val="24"/>
        </w:rPr>
      </w:pPr>
      <w:hyperlink r:id="rId21" w:anchor="economic" w:tgtFrame="_blank" w:history="1">
        <w:r w:rsidR="00684FD8" w:rsidRPr="00E67B2A">
          <w:rPr>
            <w:rStyle w:val="Hyperlink"/>
            <w:rFonts w:asciiTheme="minorHAnsi" w:hAnsiTheme="minorHAnsi" w:cstheme="minorHAnsi"/>
            <w:b/>
            <w:bCs/>
            <w:color w:val="auto"/>
            <w:sz w:val="24"/>
            <w:szCs w:val="24"/>
            <w:u w:val="none"/>
          </w:rPr>
          <w:t>Goal 5: Economic Development</w:t>
        </w:r>
      </w:hyperlink>
    </w:p>
    <w:p w14:paraId="18AB0194" w14:textId="77777777" w:rsidR="00684FD8" w:rsidRPr="00E67B2A" w:rsidRDefault="00684FD8" w:rsidP="005D5919">
      <w:pPr>
        <w:pStyle w:val="NormalWeb"/>
        <w:ind w:left="360"/>
        <w:rPr>
          <w:rFonts w:asciiTheme="minorHAnsi" w:hAnsiTheme="minorHAnsi" w:cstheme="minorHAnsi"/>
          <w:sz w:val="24"/>
          <w:szCs w:val="24"/>
        </w:rPr>
      </w:pPr>
      <w:r w:rsidRPr="00E67B2A">
        <w:rPr>
          <w:rFonts w:asciiTheme="minorHAnsi" w:hAnsiTheme="minorHAnsi" w:cstheme="minorHAnsi"/>
          <w:sz w:val="24"/>
          <w:szCs w:val="24"/>
        </w:rPr>
        <w:t>Identify principles for minimizing the adverse impact of development within the river corridor and to encourage sustainable development where appropriate.</w:t>
      </w:r>
    </w:p>
    <w:p w14:paraId="73683912" w14:textId="77777777" w:rsidR="00684FD8" w:rsidRPr="00E67B2A" w:rsidRDefault="00D45C59" w:rsidP="005D5919">
      <w:pPr>
        <w:pStyle w:val="NormalWeb"/>
        <w:ind w:left="360"/>
        <w:rPr>
          <w:rFonts w:asciiTheme="minorHAnsi" w:hAnsiTheme="minorHAnsi" w:cstheme="minorHAnsi"/>
          <w:sz w:val="24"/>
          <w:szCs w:val="24"/>
        </w:rPr>
      </w:pPr>
      <w:hyperlink r:id="rId22" w:anchor="openspace" w:tgtFrame="_blank" w:history="1">
        <w:r w:rsidR="00684FD8" w:rsidRPr="00E67B2A">
          <w:rPr>
            <w:rStyle w:val="Hyperlink"/>
            <w:rFonts w:asciiTheme="minorHAnsi" w:hAnsiTheme="minorHAnsi" w:cstheme="minorHAnsi"/>
            <w:b/>
            <w:bCs/>
            <w:color w:val="auto"/>
            <w:sz w:val="24"/>
            <w:szCs w:val="24"/>
            <w:u w:val="none"/>
          </w:rPr>
          <w:t>Goal 6: Open Space Preservation</w:t>
        </w:r>
      </w:hyperlink>
    </w:p>
    <w:p w14:paraId="00624B1F" w14:textId="45C83D73" w:rsidR="00684FD8" w:rsidRDefault="00684FD8" w:rsidP="005D5919">
      <w:pPr>
        <w:pStyle w:val="NormalWeb"/>
        <w:ind w:left="360"/>
        <w:rPr>
          <w:rFonts w:asciiTheme="minorHAnsi" w:hAnsiTheme="minorHAnsi" w:cstheme="minorHAnsi"/>
          <w:sz w:val="24"/>
          <w:szCs w:val="24"/>
        </w:rPr>
      </w:pPr>
      <w:r w:rsidRPr="00E67B2A">
        <w:rPr>
          <w:rFonts w:asciiTheme="minorHAnsi" w:hAnsiTheme="minorHAnsi" w:cstheme="minorHAnsi"/>
          <w:sz w:val="24"/>
          <w:szCs w:val="24"/>
        </w:rPr>
        <w:t>Preserve open space as a means of maximizing the health of the ecosystem, preserving scenic values, and minimizing the impact of new development in the river corridor.</w:t>
      </w:r>
    </w:p>
    <w:p w14:paraId="2DE23331" w14:textId="77777777" w:rsidR="00557DD2" w:rsidRPr="00DD570B" w:rsidRDefault="00557DD2" w:rsidP="005D5919">
      <w:pPr>
        <w:spacing w:after="0" w:line="240" w:lineRule="auto"/>
        <w:rPr>
          <w:rFonts w:cstheme="minorHAnsi"/>
          <w:color w:val="000000" w:themeColor="text1"/>
          <w:sz w:val="16"/>
          <w:szCs w:val="16"/>
        </w:rPr>
      </w:pPr>
    </w:p>
    <w:p w14:paraId="70A1F404" w14:textId="77777777" w:rsidR="006A0D97" w:rsidRPr="00205A95" w:rsidRDefault="006A0D97" w:rsidP="005D5919">
      <w:pPr>
        <w:spacing w:after="0" w:line="240" w:lineRule="auto"/>
        <w:rPr>
          <w:rFonts w:cstheme="minorHAnsi"/>
          <w:b/>
          <w:color w:val="000000" w:themeColor="text1"/>
          <w:sz w:val="28"/>
          <w:szCs w:val="28"/>
        </w:rPr>
      </w:pPr>
      <w:r w:rsidRPr="00205A95">
        <w:rPr>
          <w:rFonts w:cstheme="minorHAnsi"/>
          <w:b/>
          <w:color w:val="000000" w:themeColor="text1"/>
          <w:sz w:val="28"/>
          <w:szCs w:val="28"/>
        </w:rPr>
        <w:t>Eligible Projects</w:t>
      </w:r>
    </w:p>
    <w:p w14:paraId="7E91A3E5" w14:textId="70CFBBA5" w:rsidR="00E760C0" w:rsidRPr="00F000E0" w:rsidRDefault="00767749" w:rsidP="005D5919">
      <w:pPr>
        <w:spacing w:after="0" w:line="240" w:lineRule="auto"/>
        <w:rPr>
          <w:rFonts w:cstheme="minorHAnsi"/>
          <w:bCs/>
          <w:color w:val="FF0000"/>
          <w:sz w:val="24"/>
          <w:szCs w:val="24"/>
        </w:rPr>
      </w:pPr>
      <w:r w:rsidRPr="00205A95">
        <w:rPr>
          <w:rFonts w:cstheme="minorHAnsi"/>
          <w:color w:val="000000" w:themeColor="text1"/>
          <w:sz w:val="24"/>
          <w:szCs w:val="24"/>
        </w:rPr>
        <w:t>Mandated mitigation projects, permit requirement studies and capital or construction projects are not eligible.</w:t>
      </w:r>
      <w:r w:rsidR="00736523">
        <w:rPr>
          <w:rFonts w:cstheme="minorHAnsi"/>
          <w:color w:val="000000" w:themeColor="text1"/>
          <w:sz w:val="24"/>
          <w:szCs w:val="24"/>
        </w:rPr>
        <w:t xml:space="preserve">  </w:t>
      </w:r>
      <w:r w:rsidR="006A0D97" w:rsidRPr="00205A95">
        <w:rPr>
          <w:rFonts w:cstheme="minorHAnsi"/>
          <w:color w:val="000000" w:themeColor="text1"/>
          <w:sz w:val="24"/>
          <w:szCs w:val="24"/>
        </w:rPr>
        <w:t>Possible project ideas include but are not limited to:</w:t>
      </w:r>
    </w:p>
    <w:p w14:paraId="7F58905D" w14:textId="77777777"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Conservation, restoration or enhancement of fish, wildlife, riverine ecology, water quality, historic or recreational resources</w:t>
      </w:r>
    </w:p>
    <w:p w14:paraId="03A7471C" w14:textId="77777777"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Protection of land along the river or its included tributaries</w:t>
      </w:r>
    </w:p>
    <w:p w14:paraId="435FB272" w14:textId="77777777"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Public education abo</w:t>
      </w:r>
      <w:r w:rsidR="0083017D" w:rsidRPr="00205A95">
        <w:rPr>
          <w:rFonts w:cstheme="minorHAnsi"/>
          <w:color w:val="000000" w:themeColor="text1"/>
          <w:sz w:val="24"/>
          <w:szCs w:val="24"/>
        </w:rPr>
        <w:t xml:space="preserve">ut the river and its resources </w:t>
      </w:r>
      <w:r w:rsidRPr="00205A95">
        <w:rPr>
          <w:rFonts w:cstheme="minorHAnsi"/>
          <w:color w:val="000000" w:themeColor="text1"/>
          <w:sz w:val="24"/>
          <w:szCs w:val="24"/>
        </w:rPr>
        <w:t>and importance</w:t>
      </w:r>
    </w:p>
    <w:p w14:paraId="494D9EDF" w14:textId="1835A068"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Research studies that increase understanding and lead to improved management of rive</w:t>
      </w:r>
      <w:r w:rsidR="00E760C0">
        <w:rPr>
          <w:rFonts w:cstheme="minorHAnsi"/>
          <w:color w:val="000000" w:themeColor="text1"/>
          <w:sz w:val="24"/>
          <w:szCs w:val="24"/>
        </w:rPr>
        <w:t>r</w:t>
      </w:r>
      <w:r w:rsidRPr="00205A95">
        <w:rPr>
          <w:rFonts w:cstheme="minorHAnsi"/>
          <w:color w:val="000000" w:themeColor="text1"/>
          <w:sz w:val="24"/>
          <w:szCs w:val="24"/>
        </w:rPr>
        <w:t xml:space="preserve"> resources</w:t>
      </w:r>
    </w:p>
    <w:p w14:paraId="41D4BA96" w14:textId="355F624F"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 xml:space="preserve">Promotion of </w:t>
      </w:r>
      <w:r w:rsidR="005873C6">
        <w:rPr>
          <w:rFonts w:cstheme="minorHAnsi"/>
          <w:color w:val="000000" w:themeColor="text1"/>
          <w:sz w:val="24"/>
          <w:szCs w:val="24"/>
        </w:rPr>
        <w:t xml:space="preserve">responsible </w:t>
      </w:r>
      <w:r w:rsidRPr="00205A95">
        <w:rPr>
          <w:rFonts w:cstheme="minorHAnsi"/>
          <w:color w:val="000000" w:themeColor="text1"/>
          <w:sz w:val="24"/>
          <w:szCs w:val="24"/>
        </w:rPr>
        <w:t>recreation to encourage people to use and protect the river</w:t>
      </w:r>
    </w:p>
    <w:p w14:paraId="1906E3B6" w14:textId="77777777"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Invasive species management</w:t>
      </w:r>
    </w:p>
    <w:p w14:paraId="385A8114" w14:textId="77777777"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Water conservation education and implementation</w:t>
      </w:r>
    </w:p>
    <w:p w14:paraId="0316AC71" w14:textId="77777777"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Protection of natural river flow regimes</w:t>
      </w:r>
    </w:p>
    <w:p w14:paraId="17E22C2B" w14:textId="77777777"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 xml:space="preserve">Projects that engage students </w:t>
      </w:r>
      <w:r w:rsidR="00E57698" w:rsidRPr="00205A95">
        <w:rPr>
          <w:rFonts w:cstheme="minorHAnsi"/>
          <w:color w:val="000000" w:themeColor="text1"/>
          <w:sz w:val="24"/>
          <w:szCs w:val="24"/>
        </w:rPr>
        <w:t>in the arts and sciences related to river resources</w:t>
      </w:r>
    </w:p>
    <w:p w14:paraId="36D487FC" w14:textId="77777777" w:rsidR="00C03976" w:rsidRDefault="00E57698" w:rsidP="00DD570B">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Efforts to plan and manage for climate resilience</w:t>
      </w:r>
    </w:p>
    <w:p w14:paraId="123B0C12" w14:textId="77777777" w:rsidR="000F4ECD" w:rsidRDefault="000F4ECD" w:rsidP="00C03976">
      <w:pPr>
        <w:spacing w:after="0" w:line="240" w:lineRule="auto"/>
        <w:rPr>
          <w:rFonts w:cstheme="minorHAnsi"/>
          <w:b/>
          <w:bCs/>
          <w:color w:val="000000" w:themeColor="text1"/>
          <w:sz w:val="28"/>
          <w:szCs w:val="28"/>
        </w:rPr>
      </w:pPr>
    </w:p>
    <w:p w14:paraId="5FB96249" w14:textId="162B3272" w:rsidR="004E3887" w:rsidRPr="00C03976" w:rsidRDefault="00D90768" w:rsidP="00C03976">
      <w:pPr>
        <w:spacing w:after="0" w:line="240" w:lineRule="auto"/>
        <w:rPr>
          <w:rFonts w:cstheme="minorHAnsi"/>
          <w:color w:val="000000" w:themeColor="text1"/>
          <w:sz w:val="24"/>
          <w:szCs w:val="24"/>
        </w:rPr>
      </w:pPr>
      <w:r w:rsidRPr="00C03976">
        <w:rPr>
          <w:rFonts w:cstheme="minorHAnsi"/>
          <w:b/>
          <w:bCs/>
          <w:color w:val="000000" w:themeColor="text1"/>
          <w:sz w:val="28"/>
          <w:szCs w:val="28"/>
        </w:rPr>
        <w:lastRenderedPageBreak/>
        <w:t>Deadline and Document</w:t>
      </w:r>
      <w:r w:rsidR="001515E0" w:rsidRPr="00C03976">
        <w:rPr>
          <w:rFonts w:cstheme="minorHAnsi"/>
          <w:b/>
          <w:bCs/>
          <w:color w:val="000000" w:themeColor="text1"/>
          <w:sz w:val="28"/>
          <w:szCs w:val="28"/>
        </w:rPr>
        <w:t>s</w:t>
      </w:r>
    </w:p>
    <w:p w14:paraId="004C6DDF" w14:textId="705994D3" w:rsidR="006C4E58" w:rsidRDefault="00DD0F43" w:rsidP="00CF5A99">
      <w:pPr>
        <w:spacing w:after="0" w:line="240" w:lineRule="auto"/>
        <w:rPr>
          <w:rFonts w:cstheme="minorHAnsi"/>
          <w:sz w:val="24"/>
          <w:szCs w:val="24"/>
        </w:rPr>
      </w:pPr>
      <w:r w:rsidRPr="00CF5A99">
        <w:rPr>
          <w:rFonts w:cstheme="minorHAnsi"/>
          <w:color w:val="000000" w:themeColor="text1"/>
          <w:sz w:val="24"/>
          <w:szCs w:val="24"/>
        </w:rPr>
        <w:t xml:space="preserve">Grant applications will be accepted through 5:00 PM on Monday, March </w:t>
      </w:r>
      <w:r w:rsidR="00FA7F11" w:rsidRPr="00CF5A99">
        <w:rPr>
          <w:rFonts w:cstheme="minorHAnsi"/>
          <w:color w:val="000000" w:themeColor="text1"/>
          <w:sz w:val="24"/>
          <w:szCs w:val="24"/>
        </w:rPr>
        <w:t>29</w:t>
      </w:r>
      <w:r w:rsidRPr="00CF5A99">
        <w:rPr>
          <w:rFonts w:cstheme="minorHAnsi"/>
          <w:color w:val="000000" w:themeColor="text1"/>
          <w:sz w:val="24"/>
          <w:szCs w:val="24"/>
        </w:rPr>
        <w:t>, 202</w:t>
      </w:r>
      <w:r w:rsidR="0052074A" w:rsidRPr="00CF5A99">
        <w:rPr>
          <w:rFonts w:cstheme="minorHAnsi"/>
          <w:color w:val="000000" w:themeColor="text1"/>
          <w:sz w:val="24"/>
          <w:szCs w:val="24"/>
        </w:rPr>
        <w:t>1</w:t>
      </w:r>
      <w:r w:rsidRPr="00CF5A99">
        <w:rPr>
          <w:rFonts w:cstheme="minorHAnsi"/>
          <w:color w:val="000000" w:themeColor="text1"/>
          <w:sz w:val="24"/>
          <w:szCs w:val="24"/>
        </w:rPr>
        <w:t xml:space="preserve"> via email to </w:t>
      </w:r>
      <w:hyperlink r:id="rId23" w:history="1">
        <w:r w:rsidR="002B575B" w:rsidRPr="00CF5A99">
          <w:rPr>
            <w:rStyle w:val="Hyperlink"/>
            <w:rFonts w:cstheme="minorHAnsi"/>
            <w:sz w:val="24"/>
            <w:szCs w:val="24"/>
          </w:rPr>
          <w:t>ldwsgrants@delawarerivergp.org</w:t>
        </w:r>
      </w:hyperlink>
      <w:r w:rsidRPr="00CF5A99">
        <w:rPr>
          <w:rFonts w:cstheme="minorHAnsi"/>
          <w:color w:val="000000" w:themeColor="text1"/>
          <w:sz w:val="24"/>
          <w:szCs w:val="24"/>
        </w:rPr>
        <w:t>.</w:t>
      </w:r>
      <w:r w:rsidR="00024AB8" w:rsidRPr="00CF5A99">
        <w:rPr>
          <w:rFonts w:cstheme="minorHAnsi"/>
          <w:color w:val="000000" w:themeColor="text1"/>
          <w:sz w:val="24"/>
          <w:szCs w:val="24"/>
        </w:rPr>
        <w:t xml:space="preserve"> </w:t>
      </w:r>
      <w:r w:rsidR="002572B3" w:rsidRPr="00CF5A99">
        <w:rPr>
          <w:rFonts w:cstheme="minorHAnsi"/>
          <w:color w:val="000000" w:themeColor="text1"/>
          <w:sz w:val="24"/>
          <w:szCs w:val="24"/>
        </w:rPr>
        <w:t xml:space="preserve"> </w:t>
      </w:r>
      <w:r w:rsidR="00345AA1">
        <w:rPr>
          <w:rFonts w:cstheme="minorHAnsi"/>
          <w:color w:val="000000" w:themeColor="text1"/>
          <w:sz w:val="24"/>
          <w:szCs w:val="24"/>
        </w:rPr>
        <w:t>A</w:t>
      </w:r>
      <w:r w:rsidR="00024AB8" w:rsidRPr="00CF5A99">
        <w:rPr>
          <w:rFonts w:cstheme="minorHAnsi"/>
          <w:color w:val="000000" w:themeColor="text1"/>
          <w:sz w:val="24"/>
          <w:szCs w:val="24"/>
        </w:rPr>
        <w:t xml:space="preserve">pplications </w:t>
      </w:r>
      <w:r w:rsidR="00345AA1">
        <w:rPr>
          <w:rFonts w:cstheme="minorHAnsi"/>
          <w:color w:val="000000" w:themeColor="text1"/>
          <w:sz w:val="24"/>
          <w:szCs w:val="24"/>
        </w:rPr>
        <w:t>sent by sna</w:t>
      </w:r>
      <w:r w:rsidR="00A1558B">
        <w:rPr>
          <w:rFonts w:cstheme="minorHAnsi"/>
          <w:color w:val="000000" w:themeColor="text1"/>
          <w:sz w:val="24"/>
          <w:szCs w:val="24"/>
        </w:rPr>
        <w:t xml:space="preserve">il mail </w:t>
      </w:r>
      <w:r w:rsidR="00024AB8" w:rsidRPr="00CF5A99">
        <w:rPr>
          <w:rFonts w:cstheme="minorHAnsi"/>
          <w:color w:val="000000" w:themeColor="text1"/>
          <w:sz w:val="24"/>
          <w:szCs w:val="24"/>
        </w:rPr>
        <w:t>will not be</w:t>
      </w:r>
      <w:r w:rsidR="00ED63C0" w:rsidRPr="00CF5A99">
        <w:rPr>
          <w:rFonts w:cstheme="minorHAnsi"/>
          <w:color w:val="000000" w:themeColor="text1"/>
          <w:sz w:val="24"/>
          <w:szCs w:val="24"/>
        </w:rPr>
        <w:t xml:space="preserve"> accepted.</w:t>
      </w:r>
      <w:r w:rsidR="00D90768" w:rsidRPr="00CF5A99">
        <w:rPr>
          <w:rFonts w:cstheme="minorHAnsi"/>
          <w:color w:val="000000" w:themeColor="text1"/>
          <w:sz w:val="24"/>
          <w:szCs w:val="24"/>
        </w:rPr>
        <w:t xml:space="preserve"> </w:t>
      </w:r>
      <w:r w:rsidR="00E57698" w:rsidRPr="00CF5A99">
        <w:rPr>
          <w:rFonts w:cstheme="minorHAnsi"/>
          <w:sz w:val="24"/>
          <w:szCs w:val="24"/>
        </w:rPr>
        <w:t>Interested parties must</w:t>
      </w:r>
      <w:r w:rsidR="00573B99">
        <w:rPr>
          <w:rFonts w:cstheme="minorHAnsi"/>
          <w:sz w:val="24"/>
          <w:szCs w:val="24"/>
        </w:rPr>
        <w:t xml:space="preserve"> submit</w:t>
      </w:r>
      <w:r w:rsidR="00E57698" w:rsidRPr="00CF5A99">
        <w:rPr>
          <w:rFonts w:cstheme="minorHAnsi"/>
          <w:sz w:val="24"/>
          <w:szCs w:val="24"/>
        </w:rPr>
        <w:t xml:space="preserve"> </w:t>
      </w:r>
      <w:r w:rsidR="00573B99">
        <w:rPr>
          <w:rFonts w:cstheme="minorHAnsi"/>
          <w:sz w:val="24"/>
          <w:szCs w:val="24"/>
        </w:rPr>
        <w:t xml:space="preserve">a </w:t>
      </w:r>
      <w:r w:rsidR="00E57698" w:rsidRPr="00CF5A99">
        <w:rPr>
          <w:rFonts w:cstheme="minorHAnsi"/>
          <w:sz w:val="24"/>
          <w:szCs w:val="24"/>
        </w:rPr>
        <w:t>complete</w:t>
      </w:r>
      <w:r w:rsidR="00573B99">
        <w:rPr>
          <w:rFonts w:cstheme="minorHAnsi"/>
          <w:sz w:val="24"/>
          <w:szCs w:val="24"/>
        </w:rPr>
        <w:t>d</w:t>
      </w:r>
      <w:r w:rsidR="00E57698" w:rsidRPr="00CF5A99">
        <w:rPr>
          <w:rFonts w:cstheme="minorHAnsi"/>
          <w:sz w:val="24"/>
          <w:szCs w:val="24"/>
        </w:rPr>
        <w:t xml:space="preserve"> </w:t>
      </w:r>
      <w:r w:rsidR="00916308" w:rsidRPr="00CF5A99">
        <w:rPr>
          <w:rFonts w:cstheme="minorHAnsi"/>
          <w:sz w:val="24"/>
          <w:szCs w:val="24"/>
        </w:rPr>
        <w:t>202</w:t>
      </w:r>
      <w:r w:rsidR="0052074A" w:rsidRPr="00CF5A99">
        <w:rPr>
          <w:rFonts w:cstheme="minorHAnsi"/>
          <w:sz w:val="24"/>
          <w:szCs w:val="24"/>
        </w:rPr>
        <w:t>1</w:t>
      </w:r>
      <w:r w:rsidR="00916308" w:rsidRPr="00CF5A99">
        <w:rPr>
          <w:rFonts w:cstheme="minorHAnsi"/>
          <w:sz w:val="24"/>
          <w:szCs w:val="24"/>
        </w:rPr>
        <w:t xml:space="preserve"> </w:t>
      </w:r>
      <w:r w:rsidR="00E57698" w:rsidRPr="00CF5A99">
        <w:rPr>
          <w:rFonts w:cstheme="minorHAnsi"/>
          <w:sz w:val="24"/>
          <w:szCs w:val="24"/>
        </w:rPr>
        <w:t xml:space="preserve">application </w:t>
      </w:r>
      <w:r w:rsidR="00763E4D" w:rsidRPr="00CF5A99">
        <w:rPr>
          <w:rFonts w:cstheme="minorHAnsi"/>
          <w:sz w:val="24"/>
          <w:szCs w:val="24"/>
        </w:rPr>
        <w:t>along with s</w:t>
      </w:r>
      <w:r w:rsidR="0076633D" w:rsidRPr="00CF5A99">
        <w:rPr>
          <w:rFonts w:cstheme="minorHAnsi"/>
          <w:sz w:val="24"/>
          <w:szCs w:val="24"/>
        </w:rPr>
        <w:t>upporting materials</w:t>
      </w:r>
      <w:r w:rsidR="00C22778">
        <w:rPr>
          <w:rFonts w:cstheme="minorHAnsi"/>
          <w:sz w:val="24"/>
          <w:szCs w:val="24"/>
        </w:rPr>
        <w:t xml:space="preserve"> as follows:</w:t>
      </w:r>
    </w:p>
    <w:p w14:paraId="3B118A9A" w14:textId="487701F4" w:rsidR="0099729D" w:rsidRPr="00371A44" w:rsidRDefault="0087383D" w:rsidP="0099729D">
      <w:pPr>
        <w:pStyle w:val="ListParagraph"/>
        <w:numPr>
          <w:ilvl w:val="0"/>
          <w:numId w:val="2"/>
        </w:numPr>
        <w:spacing w:after="0" w:line="240" w:lineRule="auto"/>
        <w:rPr>
          <w:rFonts w:cstheme="minorHAnsi"/>
          <w:sz w:val="24"/>
          <w:szCs w:val="24"/>
        </w:rPr>
      </w:pPr>
      <w:r w:rsidRPr="00371A44">
        <w:rPr>
          <w:rFonts w:cstheme="minorHAnsi"/>
          <w:b/>
          <w:bCs/>
          <w:color w:val="000000" w:themeColor="text1"/>
          <w:sz w:val="24"/>
          <w:szCs w:val="24"/>
        </w:rPr>
        <w:t>Match.</w:t>
      </w:r>
      <w:r w:rsidRPr="00371A44">
        <w:rPr>
          <w:rFonts w:cstheme="minorHAnsi"/>
          <w:color w:val="000000" w:themeColor="text1"/>
          <w:sz w:val="24"/>
          <w:szCs w:val="24"/>
        </w:rPr>
        <w:t xml:space="preserve"> </w:t>
      </w:r>
      <w:r w:rsidR="00DE29FA" w:rsidRPr="00371A44">
        <w:rPr>
          <w:rFonts w:cstheme="minorHAnsi"/>
          <w:color w:val="000000" w:themeColor="text1"/>
          <w:sz w:val="24"/>
          <w:szCs w:val="24"/>
        </w:rPr>
        <w:t xml:space="preserve">Those with a project match should attach </w:t>
      </w:r>
      <w:r w:rsidR="00220402" w:rsidRPr="00371A44">
        <w:rPr>
          <w:rFonts w:cstheme="minorHAnsi"/>
          <w:color w:val="000000" w:themeColor="text1"/>
          <w:sz w:val="24"/>
          <w:szCs w:val="24"/>
        </w:rPr>
        <w:t>verification of</w:t>
      </w:r>
      <w:r w:rsidR="00372EF6" w:rsidRPr="00371A44">
        <w:rPr>
          <w:rFonts w:cstheme="minorHAnsi"/>
          <w:color w:val="000000" w:themeColor="text1"/>
          <w:sz w:val="24"/>
          <w:szCs w:val="24"/>
        </w:rPr>
        <w:t xml:space="preserve"> funds. </w:t>
      </w:r>
    </w:p>
    <w:p w14:paraId="2B24267E" w14:textId="32668390" w:rsidR="00DE0DC9" w:rsidRDefault="0087383D" w:rsidP="008B00FD">
      <w:pPr>
        <w:pStyle w:val="ListParagraph"/>
        <w:numPr>
          <w:ilvl w:val="0"/>
          <w:numId w:val="2"/>
        </w:numPr>
        <w:spacing w:after="0" w:line="240" w:lineRule="auto"/>
        <w:rPr>
          <w:rFonts w:cstheme="minorHAnsi"/>
          <w:color w:val="000000" w:themeColor="text1"/>
          <w:sz w:val="24"/>
          <w:szCs w:val="24"/>
        </w:rPr>
      </w:pPr>
      <w:r w:rsidRPr="00737D22">
        <w:rPr>
          <w:rFonts w:cstheme="minorHAnsi"/>
          <w:b/>
          <w:bCs/>
          <w:color w:val="000000" w:themeColor="text1"/>
          <w:sz w:val="24"/>
          <w:szCs w:val="24"/>
        </w:rPr>
        <w:t>Material</w:t>
      </w:r>
      <w:r w:rsidR="00143D20" w:rsidRPr="00737D22">
        <w:rPr>
          <w:rFonts w:cstheme="minorHAnsi"/>
          <w:b/>
          <w:bCs/>
          <w:color w:val="000000" w:themeColor="text1"/>
          <w:sz w:val="24"/>
          <w:szCs w:val="24"/>
        </w:rPr>
        <w:t xml:space="preserve"> Submission</w:t>
      </w:r>
      <w:r w:rsidR="006650A5">
        <w:rPr>
          <w:rFonts w:cstheme="minorHAnsi"/>
          <w:b/>
          <w:bCs/>
          <w:color w:val="000000" w:themeColor="text1"/>
          <w:sz w:val="24"/>
          <w:szCs w:val="24"/>
        </w:rPr>
        <w:t xml:space="preserve">, </w:t>
      </w:r>
      <w:r w:rsidR="00143D20" w:rsidRPr="00737D22">
        <w:rPr>
          <w:rFonts w:cstheme="minorHAnsi"/>
          <w:b/>
          <w:bCs/>
          <w:color w:val="000000" w:themeColor="text1"/>
          <w:sz w:val="24"/>
          <w:szCs w:val="24"/>
        </w:rPr>
        <w:t>Organization</w:t>
      </w:r>
      <w:r w:rsidR="006650A5">
        <w:rPr>
          <w:rFonts w:cstheme="minorHAnsi"/>
          <w:b/>
          <w:bCs/>
          <w:color w:val="000000" w:themeColor="text1"/>
          <w:sz w:val="24"/>
          <w:szCs w:val="24"/>
        </w:rPr>
        <w:t>, Size Limitation</w:t>
      </w:r>
      <w:r w:rsidRPr="00737D22">
        <w:rPr>
          <w:rFonts w:cstheme="minorHAnsi"/>
          <w:b/>
          <w:bCs/>
          <w:color w:val="000000" w:themeColor="text1"/>
          <w:sz w:val="24"/>
          <w:szCs w:val="24"/>
        </w:rPr>
        <w:t>.</w:t>
      </w:r>
      <w:r w:rsidRPr="00737D22">
        <w:rPr>
          <w:rFonts w:cstheme="minorHAnsi"/>
          <w:color w:val="000000" w:themeColor="text1"/>
          <w:sz w:val="24"/>
          <w:szCs w:val="24"/>
        </w:rPr>
        <w:t xml:space="preserve"> </w:t>
      </w:r>
      <w:r w:rsidR="005A3C7C" w:rsidRPr="00737D22">
        <w:rPr>
          <w:rFonts w:eastAsia="Times New Roman"/>
          <w:color w:val="000000"/>
          <w:sz w:val="24"/>
          <w:szCs w:val="24"/>
        </w:rPr>
        <w:t xml:space="preserve">See the </w:t>
      </w:r>
      <w:r w:rsidR="00D865BD">
        <w:rPr>
          <w:rFonts w:eastAsia="Times New Roman"/>
          <w:color w:val="000000"/>
          <w:sz w:val="24"/>
          <w:szCs w:val="24"/>
        </w:rPr>
        <w:t>details and instructions</w:t>
      </w:r>
      <w:r w:rsidR="005A3C7C" w:rsidRPr="00737D22">
        <w:rPr>
          <w:rFonts w:eastAsia="Times New Roman"/>
          <w:color w:val="000000"/>
          <w:sz w:val="24"/>
          <w:szCs w:val="24"/>
        </w:rPr>
        <w:t xml:space="preserve"> in the application sheet with</w:t>
      </w:r>
      <w:r w:rsidR="001832B7" w:rsidRPr="00737D22">
        <w:rPr>
          <w:rFonts w:eastAsia="Times New Roman"/>
          <w:color w:val="000000"/>
          <w:sz w:val="24"/>
          <w:szCs w:val="24"/>
        </w:rPr>
        <w:t xml:space="preserve"> the</w:t>
      </w:r>
      <w:r w:rsidR="005A3C7C" w:rsidRPr="00737D22">
        <w:rPr>
          <w:rFonts w:eastAsia="Times New Roman"/>
          <w:color w:val="000000"/>
          <w:sz w:val="24"/>
          <w:szCs w:val="24"/>
        </w:rPr>
        <w:t xml:space="preserve"> required</w:t>
      </w:r>
      <w:r w:rsidR="00A0743F">
        <w:rPr>
          <w:rFonts w:cstheme="minorHAnsi"/>
          <w:color w:val="000000" w:themeColor="text1"/>
          <w:sz w:val="24"/>
          <w:szCs w:val="24"/>
        </w:rPr>
        <w:t xml:space="preserve"> information.</w:t>
      </w:r>
      <w:r w:rsidR="00737D22" w:rsidRPr="00737D22">
        <w:rPr>
          <w:rFonts w:cstheme="minorHAnsi"/>
          <w:color w:val="000000" w:themeColor="text1"/>
          <w:sz w:val="24"/>
          <w:szCs w:val="24"/>
        </w:rPr>
        <w:t xml:space="preserve"> </w:t>
      </w:r>
      <w:r w:rsidR="00737D22">
        <w:rPr>
          <w:rFonts w:cstheme="minorHAnsi"/>
          <w:color w:val="000000" w:themeColor="text1"/>
          <w:sz w:val="24"/>
          <w:szCs w:val="24"/>
        </w:rPr>
        <w:t>Organize</w:t>
      </w:r>
      <w:r w:rsidR="001832B7" w:rsidRPr="00737D22">
        <w:rPr>
          <w:rFonts w:cstheme="minorHAnsi"/>
          <w:color w:val="000000" w:themeColor="text1"/>
          <w:sz w:val="24"/>
          <w:szCs w:val="24"/>
        </w:rPr>
        <w:t xml:space="preserve"> your replies in the order as </w:t>
      </w:r>
      <w:r w:rsidR="00737D22">
        <w:rPr>
          <w:rFonts w:cstheme="minorHAnsi"/>
          <w:color w:val="000000" w:themeColor="text1"/>
          <w:sz w:val="24"/>
          <w:szCs w:val="24"/>
        </w:rPr>
        <w:t>found</w:t>
      </w:r>
      <w:r w:rsidR="001832B7" w:rsidRPr="00737D22">
        <w:rPr>
          <w:rFonts w:cstheme="minorHAnsi"/>
          <w:color w:val="000000" w:themeColor="text1"/>
          <w:sz w:val="24"/>
          <w:szCs w:val="24"/>
        </w:rPr>
        <w:t xml:space="preserve"> in the application.</w:t>
      </w:r>
      <w:r w:rsidR="00737D22" w:rsidRPr="00737D22">
        <w:rPr>
          <w:rFonts w:cstheme="minorHAnsi"/>
          <w:color w:val="000000" w:themeColor="text1"/>
          <w:sz w:val="24"/>
          <w:szCs w:val="24"/>
        </w:rPr>
        <w:t xml:space="preserve"> </w:t>
      </w:r>
      <w:r w:rsidR="005A3C7C" w:rsidRPr="00737D22">
        <w:rPr>
          <w:rFonts w:eastAsia="Times New Roman"/>
          <w:color w:val="000000"/>
          <w:sz w:val="24"/>
          <w:szCs w:val="24"/>
        </w:rPr>
        <w:t>Submit</w:t>
      </w:r>
      <w:r w:rsidR="00704DBE" w:rsidRPr="00737D22">
        <w:rPr>
          <w:rFonts w:eastAsia="Times New Roman"/>
          <w:color w:val="000000"/>
          <w:sz w:val="24"/>
          <w:szCs w:val="24"/>
        </w:rPr>
        <w:t xml:space="preserve"> a single PDF</w:t>
      </w:r>
      <w:r w:rsidR="005A3C7C" w:rsidRPr="00737D22">
        <w:rPr>
          <w:rFonts w:eastAsia="Times New Roman"/>
          <w:color w:val="000000"/>
          <w:sz w:val="24"/>
          <w:szCs w:val="24"/>
        </w:rPr>
        <w:t xml:space="preserve"> in 8 </w:t>
      </w:r>
      <w:r w:rsidR="00FB23B8">
        <w:rPr>
          <w:rFonts w:eastAsia="Times New Roman"/>
          <w:color w:val="000000"/>
          <w:sz w:val="24"/>
          <w:szCs w:val="24"/>
        </w:rPr>
        <w:t xml:space="preserve">½ </w:t>
      </w:r>
      <w:r w:rsidR="005A3C7C" w:rsidRPr="00737D22">
        <w:rPr>
          <w:rFonts w:eastAsia="Times New Roman"/>
          <w:color w:val="000000"/>
          <w:sz w:val="24"/>
          <w:szCs w:val="24"/>
        </w:rPr>
        <w:t>x</w:t>
      </w:r>
      <w:r w:rsidR="005A3C7C" w:rsidRPr="00737D22">
        <w:rPr>
          <w:rFonts w:eastAsia="Times New Roman"/>
          <w:color w:val="000000"/>
          <w:sz w:val="24"/>
          <w:szCs w:val="24"/>
        </w:rPr>
        <w:t xml:space="preserve"> 11 format </w:t>
      </w:r>
      <w:r w:rsidR="00FB23B8">
        <w:rPr>
          <w:rFonts w:eastAsia="Times New Roman"/>
          <w:color w:val="000000"/>
          <w:sz w:val="24"/>
          <w:szCs w:val="24"/>
        </w:rPr>
        <w:t xml:space="preserve">to </w:t>
      </w:r>
      <w:hyperlink r:id="rId24" w:history="1">
        <w:r w:rsidR="00FB23B8" w:rsidRPr="00140F9E">
          <w:rPr>
            <w:rStyle w:val="Hyperlink"/>
            <w:rFonts w:eastAsia="Times New Roman"/>
            <w:sz w:val="24"/>
            <w:szCs w:val="24"/>
          </w:rPr>
          <w:t>ldwsgrants@delawarerivergp.org</w:t>
        </w:r>
      </w:hyperlink>
      <w:r w:rsidR="00FD64ED">
        <w:rPr>
          <w:rFonts w:eastAsia="Times New Roman"/>
          <w:color w:val="000000"/>
          <w:sz w:val="24"/>
          <w:szCs w:val="24"/>
        </w:rPr>
        <w:t>. A total of 8 pages is permitted</w:t>
      </w:r>
      <w:r w:rsidR="00BB579C">
        <w:rPr>
          <w:rFonts w:eastAsia="Times New Roman"/>
          <w:color w:val="000000"/>
          <w:sz w:val="24"/>
          <w:szCs w:val="24"/>
        </w:rPr>
        <w:t>.</w:t>
      </w:r>
    </w:p>
    <w:p w14:paraId="0D4D3912" w14:textId="6BC7856B" w:rsidR="00684FD8" w:rsidRPr="00737D22" w:rsidRDefault="00DE0DC9" w:rsidP="008B00FD">
      <w:pPr>
        <w:pStyle w:val="ListParagraph"/>
        <w:numPr>
          <w:ilvl w:val="0"/>
          <w:numId w:val="2"/>
        </w:numPr>
        <w:spacing w:after="0" w:line="240" w:lineRule="auto"/>
        <w:rPr>
          <w:rFonts w:cstheme="minorHAnsi"/>
          <w:color w:val="000000" w:themeColor="text1"/>
          <w:sz w:val="24"/>
          <w:szCs w:val="24"/>
        </w:rPr>
      </w:pPr>
      <w:r>
        <w:rPr>
          <w:rFonts w:cstheme="minorHAnsi"/>
          <w:b/>
          <w:bCs/>
          <w:color w:val="000000" w:themeColor="text1"/>
          <w:sz w:val="24"/>
          <w:szCs w:val="24"/>
        </w:rPr>
        <w:t>Acknowledgement</w:t>
      </w:r>
      <w:r w:rsidRPr="00DE0DC9">
        <w:rPr>
          <w:rFonts w:cstheme="minorHAnsi"/>
          <w:color w:val="000000" w:themeColor="text1"/>
          <w:sz w:val="24"/>
          <w:szCs w:val="24"/>
        </w:rPr>
        <w:t>.</w:t>
      </w:r>
      <w:r>
        <w:rPr>
          <w:rFonts w:cstheme="minorHAnsi"/>
          <w:color w:val="000000" w:themeColor="text1"/>
          <w:sz w:val="24"/>
          <w:szCs w:val="24"/>
        </w:rPr>
        <w:t xml:space="preserve"> </w:t>
      </w:r>
      <w:r w:rsidR="005D2E42" w:rsidRPr="00737D22">
        <w:rPr>
          <w:rFonts w:cstheme="minorHAnsi"/>
          <w:color w:val="000000" w:themeColor="text1"/>
          <w:sz w:val="24"/>
          <w:szCs w:val="24"/>
        </w:rPr>
        <w:t>Applicants will receive an email acknowledging receipt</w:t>
      </w:r>
      <w:r w:rsidR="00B579E9" w:rsidRPr="00737D22">
        <w:rPr>
          <w:rFonts w:cstheme="minorHAnsi"/>
          <w:color w:val="000000" w:themeColor="text1"/>
          <w:sz w:val="24"/>
          <w:szCs w:val="24"/>
        </w:rPr>
        <w:t xml:space="preserve"> of the submission</w:t>
      </w:r>
      <w:r w:rsidR="005D2E42" w:rsidRPr="00737D22">
        <w:rPr>
          <w:rFonts w:cstheme="minorHAnsi"/>
          <w:color w:val="000000" w:themeColor="text1"/>
          <w:sz w:val="24"/>
          <w:szCs w:val="24"/>
        </w:rPr>
        <w:t>.</w:t>
      </w:r>
    </w:p>
    <w:p w14:paraId="1A241E2E" w14:textId="77777777" w:rsidR="005D5919" w:rsidRPr="00A56D36" w:rsidRDefault="005D5919" w:rsidP="005D5919">
      <w:pPr>
        <w:spacing w:after="0" w:line="240" w:lineRule="auto"/>
        <w:rPr>
          <w:rFonts w:cstheme="minorHAnsi"/>
          <w:sz w:val="16"/>
          <w:szCs w:val="16"/>
        </w:rPr>
      </w:pPr>
    </w:p>
    <w:p w14:paraId="66931CE3" w14:textId="77777777" w:rsidR="00787117" w:rsidRPr="00732E81" w:rsidRDefault="00B31434" w:rsidP="005D5919">
      <w:pPr>
        <w:spacing w:after="0" w:line="240" w:lineRule="auto"/>
        <w:rPr>
          <w:rFonts w:cstheme="minorHAnsi"/>
          <w:color w:val="000000" w:themeColor="text1"/>
          <w:sz w:val="28"/>
          <w:szCs w:val="28"/>
        </w:rPr>
      </w:pPr>
      <w:r w:rsidRPr="00732E81">
        <w:rPr>
          <w:rFonts w:cstheme="minorHAnsi"/>
          <w:b/>
          <w:color w:val="000000" w:themeColor="text1"/>
          <w:sz w:val="28"/>
          <w:szCs w:val="28"/>
        </w:rPr>
        <w:t>Review Criteria</w:t>
      </w:r>
      <w:r w:rsidRPr="00732E81">
        <w:rPr>
          <w:rFonts w:cstheme="minorHAnsi"/>
          <w:color w:val="000000" w:themeColor="text1"/>
          <w:sz w:val="28"/>
          <w:szCs w:val="28"/>
        </w:rPr>
        <w:t xml:space="preserve">        </w:t>
      </w:r>
    </w:p>
    <w:p w14:paraId="5C6BB84A" w14:textId="77777777" w:rsidR="00871AA0" w:rsidRDefault="00B31434" w:rsidP="00871AA0">
      <w:pPr>
        <w:spacing w:after="0" w:line="240" w:lineRule="auto"/>
        <w:rPr>
          <w:rFonts w:cstheme="minorHAnsi"/>
          <w:sz w:val="24"/>
          <w:szCs w:val="24"/>
        </w:rPr>
      </w:pPr>
      <w:r w:rsidRPr="005D5919">
        <w:rPr>
          <w:rFonts w:cstheme="minorHAnsi"/>
          <w:sz w:val="24"/>
          <w:szCs w:val="24"/>
        </w:rPr>
        <w:t xml:space="preserve">The merits of </w:t>
      </w:r>
      <w:r w:rsidR="00787117" w:rsidRPr="005D5919">
        <w:rPr>
          <w:rFonts w:cstheme="minorHAnsi"/>
          <w:sz w:val="24"/>
          <w:szCs w:val="24"/>
        </w:rPr>
        <w:t>each</w:t>
      </w:r>
      <w:r w:rsidRPr="005D5919">
        <w:rPr>
          <w:rFonts w:cstheme="minorHAnsi"/>
          <w:sz w:val="24"/>
          <w:szCs w:val="24"/>
        </w:rPr>
        <w:t xml:space="preserve"> proposal will be reviewed </w:t>
      </w:r>
      <w:r w:rsidR="00F62077">
        <w:rPr>
          <w:rFonts w:cstheme="minorHAnsi"/>
          <w:sz w:val="24"/>
          <w:szCs w:val="24"/>
        </w:rPr>
        <w:t xml:space="preserve">based </w:t>
      </w:r>
      <w:r w:rsidRPr="005D5919">
        <w:rPr>
          <w:rFonts w:cstheme="minorHAnsi"/>
          <w:sz w:val="24"/>
          <w:szCs w:val="24"/>
        </w:rPr>
        <w:t>on the criteria</w:t>
      </w:r>
      <w:r w:rsidR="00787117" w:rsidRPr="005D5919">
        <w:rPr>
          <w:rFonts w:cstheme="minorHAnsi"/>
          <w:sz w:val="24"/>
          <w:szCs w:val="24"/>
        </w:rPr>
        <w:t xml:space="preserve"> listed below</w:t>
      </w:r>
      <w:r w:rsidRPr="005D5919">
        <w:rPr>
          <w:rFonts w:cstheme="minorHAnsi"/>
          <w:sz w:val="24"/>
          <w:szCs w:val="24"/>
        </w:rPr>
        <w:t>. Projects</w:t>
      </w:r>
      <w:r w:rsidR="00787117" w:rsidRPr="005D5919">
        <w:rPr>
          <w:rFonts w:cstheme="minorHAnsi"/>
          <w:sz w:val="24"/>
          <w:szCs w:val="24"/>
        </w:rPr>
        <w:t xml:space="preserve"> do not have to meet all</w:t>
      </w:r>
      <w:r w:rsidRPr="005D5919">
        <w:rPr>
          <w:rFonts w:cstheme="minorHAnsi"/>
          <w:sz w:val="24"/>
          <w:szCs w:val="24"/>
        </w:rPr>
        <w:t xml:space="preserve"> criteria to be eligible</w:t>
      </w:r>
      <w:r w:rsidR="00EE7973">
        <w:rPr>
          <w:rFonts w:cstheme="minorHAnsi"/>
          <w:sz w:val="24"/>
          <w:szCs w:val="24"/>
        </w:rPr>
        <w:t xml:space="preserve">. </w:t>
      </w:r>
    </w:p>
    <w:p w14:paraId="7B230E47" w14:textId="3B993B66" w:rsidR="00B31434" w:rsidRPr="00871AA0" w:rsidRDefault="00B31434" w:rsidP="00871AA0">
      <w:pPr>
        <w:pStyle w:val="ListParagraph"/>
        <w:numPr>
          <w:ilvl w:val="0"/>
          <w:numId w:val="6"/>
        </w:numPr>
        <w:spacing w:after="0" w:line="240" w:lineRule="auto"/>
        <w:rPr>
          <w:rFonts w:cstheme="minorHAnsi"/>
          <w:sz w:val="24"/>
          <w:szCs w:val="24"/>
        </w:rPr>
      </w:pPr>
      <w:r w:rsidRPr="00871AA0">
        <w:rPr>
          <w:rFonts w:cstheme="minorHAnsi"/>
          <w:b/>
          <w:sz w:val="24"/>
          <w:szCs w:val="24"/>
        </w:rPr>
        <w:t>Wild and Scenic Outstanding Resources.</w:t>
      </w:r>
      <w:r w:rsidRPr="00871AA0">
        <w:rPr>
          <w:rFonts w:cstheme="minorHAnsi"/>
          <w:sz w:val="24"/>
          <w:szCs w:val="24"/>
        </w:rPr>
        <w:t xml:space="preserve">  Does the proposed project protect, enhance or promote appreciation of one or more of the river’s outstanding resources?</w:t>
      </w:r>
    </w:p>
    <w:p w14:paraId="0AE7B7C0" w14:textId="2992F9D7" w:rsidR="00B31434" w:rsidRPr="00871AA0" w:rsidRDefault="00B31434" w:rsidP="00871AA0">
      <w:pPr>
        <w:pStyle w:val="ListParagraph"/>
        <w:numPr>
          <w:ilvl w:val="0"/>
          <w:numId w:val="6"/>
        </w:numPr>
        <w:spacing w:after="0" w:line="240" w:lineRule="auto"/>
        <w:rPr>
          <w:rFonts w:cstheme="minorHAnsi"/>
          <w:sz w:val="24"/>
          <w:szCs w:val="24"/>
          <w:u w:val="single"/>
        </w:rPr>
      </w:pPr>
      <w:r w:rsidRPr="00871AA0">
        <w:rPr>
          <w:rFonts w:cstheme="minorHAnsi"/>
          <w:b/>
          <w:sz w:val="24"/>
          <w:szCs w:val="24"/>
        </w:rPr>
        <w:t>Stewardship.</w:t>
      </w:r>
      <w:r w:rsidRPr="00871AA0">
        <w:rPr>
          <w:rFonts w:cstheme="minorHAnsi"/>
          <w:sz w:val="24"/>
          <w:szCs w:val="24"/>
        </w:rPr>
        <w:t xml:space="preserve">  Will the project strengthen relationships among communities, non-profits, and/or the public that will protect river resources?</w:t>
      </w:r>
    </w:p>
    <w:p w14:paraId="76810143" w14:textId="77777777" w:rsidR="00B31434" w:rsidRPr="005D5919" w:rsidRDefault="00B31434" w:rsidP="00871AA0">
      <w:pPr>
        <w:pStyle w:val="ListParagraph"/>
        <w:numPr>
          <w:ilvl w:val="0"/>
          <w:numId w:val="6"/>
        </w:numPr>
        <w:spacing w:after="0" w:line="240" w:lineRule="auto"/>
        <w:rPr>
          <w:rFonts w:cstheme="minorHAnsi"/>
          <w:sz w:val="24"/>
          <w:szCs w:val="24"/>
          <w:u w:val="single"/>
        </w:rPr>
      </w:pPr>
      <w:r w:rsidRPr="005D5919">
        <w:rPr>
          <w:rFonts w:cstheme="minorHAnsi"/>
          <w:b/>
          <w:sz w:val="24"/>
          <w:szCs w:val="24"/>
        </w:rPr>
        <w:t>Awareness.</w:t>
      </w:r>
      <w:r w:rsidRPr="005D5919">
        <w:rPr>
          <w:rFonts w:cstheme="minorHAnsi"/>
          <w:sz w:val="24"/>
          <w:szCs w:val="24"/>
        </w:rPr>
        <w:t xml:space="preserve"> Does the project engage a broad range of diverse partners and/or raise public awareness of the river?</w:t>
      </w:r>
    </w:p>
    <w:p w14:paraId="4E1A503D" w14:textId="77777777" w:rsidR="00B31434" w:rsidRPr="005D5919" w:rsidRDefault="00B31434" w:rsidP="00871AA0">
      <w:pPr>
        <w:pStyle w:val="ListParagraph"/>
        <w:numPr>
          <w:ilvl w:val="0"/>
          <w:numId w:val="6"/>
        </w:numPr>
        <w:spacing w:after="0" w:line="240" w:lineRule="auto"/>
        <w:rPr>
          <w:rFonts w:cstheme="minorHAnsi"/>
          <w:sz w:val="24"/>
          <w:szCs w:val="24"/>
          <w:u w:val="single"/>
        </w:rPr>
      </w:pPr>
      <w:r w:rsidRPr="005D5919">
        <w:rPr>
          <w:rFonts w:cstheme="minorHAnsi"/>
          <w:b/>
          <w:sz w:val="24"/>
          <w:szCs w:val="24"/>
        </w:rPr>
        <w:t>Resources needed for implementation.</w:t>
      </w:r>
      <w:r w:rsidRPr="005D5919">
        <w:rPr>
          <w:rFonts w:cstheme="minorHAnsi"/>
          <w:sz w:val="24"/>
          <w:szCs w:val="24"/>
        </w:rPr>
        <w:t xml:space="preserve">  Can the project be completed with the funding available and within the timeline proposed?</w:t>
      </w:r>
    </w:p>
    <w:p w14:paraId="62851963" w14:textId="77777777" w:rsidR="00B31434" w:rsidRPr="005D5919" w:rsidRDefault="00634513" w:rsidP="00871AA0">
      <w:pPr>
        <w:pStyle w:val="ListParagraph"/>
        <w:numPr>
          <w:ilvl w:val="0"/>
          <w:numId w:val="6"/>
        </w:numPr>
        <w:spacing w:after="0" w:line="240" w:lineRule="auto"/>
        <w:rPr>
          <w:rFonts w:cstheme="minorHAnsi"/>
          <w:sz w:val="24"/>
          <w:szCs w:val="24"/>
          <w:u w:val="single"/>
        </w:rPr>
      </w:pPr>
      <w:r w:rsidRPr="005D5919">
        <w:rPr>
          <w:rFonts w:cstheme="minorHAnsi"/>
          <w:b/>
          <w:sz w:val="24"/>
          <w:szCs w:val="24"/>
        </w:rPr>
        <w:t>Long-term</w:t>
      </w:r>
      <w:r w:rsidR="00B31434" w:rsidRPr="005D5919">
        <w:rPr>
          <w:rFonts w:cstheme="minorHAnsi"/>
          <w:b/>
          <w:sz w:val="24"/>
          <w:szCs w:val="24"/>
        </w:rPr>
        <w:t xml:space="preserve"> benefits.</w:t>
      </w:r>
      <w:r w:rsidR="00B31434" w:rsidRPr="005D5919">
        <w:rPr>
          <w:rFonts w:cstheme="minorHAnsi"/>
          <w:sz w:val="24"/>
          <w:szCs w:val="24"/>
        </w:rPr>
        <w:t xml:space="preserve">  Can future activities or decisions of the river communities or regional or state entities build on the results of the project?</w:t>
      </w:r>
    </w:p>
    <w:p w14:paraId="272BD404" w14:textId="77777777" w:rsidR="00B31434" w:rsidRPr="005D5919" w:rsidRDefault="00B31434" w:rsidP="00871AA0">
      <w:pPr>
        <w:pStyle w:val="ListParagraph"/>
        <w:numPr>
          <w:ilvl w:val="0"/>
          <w:numId w:val="6"/>
        </w:numPr>
        <w:spacing w:after="0" w:line="240" w:lineRule="auto"/>
        <w:rPr>
          <w:rFonts w:cstheme="minorHAnsi"/>
          <w:sz w:val="24"/>
          <w:szCs w:val="24"/>
          <w:u w:val="single"/>
        </w:rPr>
      </w:pPr>
      <w:r w:rsidRPr="005D5919">
        <w:rPr>
          <w:rFonts w:cstheme="minorHAnsi"/>
          <w:b/>
          <w:sz w:val="24"/>
          <w:szCs w:val="24"/>
        </w:rPr>
        <w:t>Sustainability of benefits.</w:t>
      </w:r>
      <w:r w:rsidRPr="005D5919">
        <w:rPr>
          <w:rFonts w:cstheme="minorHAnsi"/>
          <w:sz w:val="24"/>
          <w:szCs w:val="24"/>
        </w:rPr>
        <w:t xml:space="preserve">  Is there a plan for maintenance or ongoing work (if relevant) after the project is completed?</w:t>
      </w:r>
    </w:p>
    <w:p w14:paraId="57716A41" w14:textId="77777777" w:rsidR="00B31434" w:rsidRPr="005D5919" w:rsidRDefault="00B31434" w:rsidP="00871AA0">
      <w:pPr>
        <w:pStyle w:val="ListParagraph"/>
        <w:numPr>
          <w:ilvl w:val="0"/>
          <w:numId w:val="6"/>
        </w:numPr>
        <w:spacing w:after="0" w:line="240" w:lineRule="auto"/>
        <w:rPr>
          <w:rFonts w:cstheme="minorHAnsi"/>
          <w:sz w:val="24"/>
          <w:szCs w:val="24"/>
        </w:rPr>
      </w:pPr>
      <w:r w:rsidRPr="005D5919">
        <w:rPr>
          <w:rFonts w:cstheme="minorHAnsi"/>
          <w:b/>
          <w:sz w:val="24"/>
          <w:szCs w:val="24"/>
        </w:rPr>
        <w:t>Leveraging of additional resources</w:t>
      </w:r>
      <w:r w:rsidRPr="005D5919">
        <w:rPr>
          <w:rFonts w:cstheme="minorHAnsi"/>
          <w:sz w:val="24"/>
          <w:szCs w:val="24"/>
        </w:rPr>
        <w:t>.  Are there matching funds or in-kind contributions to the project? These are not required, but strongly recommended.</w:t>
      </w:r>
    </w:p>
    <w:p w14:paraId="3506206C" w14:textId="77777777" w:rsidR="00B31434" w:rsidRPr="005D5919" w:rsidRDefault="00B31434" w:rsidP="00871AA0">
      <w:pPr>
        <w:pStyle w:val="ListParagraph"/>
        <w:numPr>
          <w:ilvl w:val="0"/>
          <w:numId w:val="6"/>
        </w:numPr>
        <w:spacing w:after="0" w:line="240" w:lineRule="auto"/>
        <w:rPr>
          <w:rFonts w:cstheme="minorHAnsi"/>
          <w:sz w:val="24"/>
          <w:szCs w:val="24"/>
        </w:rPr>
      </w:pPr>
      <w:r w:rsidRPr="005D5919">
        <w:rPr>
          <w:rFonts w:cstheme="minorHAnsi"/>
          <w:b/>
          <w:sz w:val="24"/>
          <w:szCs w:val="24"/>
        </w:rPr>
        <w:t>Measurable results</w:t>
      </w:r>
      <w:r w:rsidRPr="005D5919">
        <w:rPr>
          <w:rFonts w:cstheme="minorHAnsi"/>
          <w:sz w:val="24"/>
          <w:szCs w:val="24"/>
        </w:rPr>
        <w:t xml:space="preserve">.  How will the effectiveness and impact of the project be measured? </w:t>
      </w:r>
    </w:p>
    <w:p w14:paraId="47169CC9" w14:textId="2E44051A" w:rsidR="00DE76C0" w:rsidRPr="00060ED0" w:rsidRDefault="00B31434" w:rsidP="00871AA0">
      <w:pPr>
        <w:pStyle w:val="ListParagraph"/>
        <w:numPr>
          <w:ilvl w:val="0"/>
          <w:numId w:val="6"/>
        </w:numPr>
        <w:spacing w:after="0" w:line="240" w:lineRule="auto"/>
        <w:rPr>
          <w:rFonts w:cstheme="minorHAnsi"/>
          <w:sz w:val="24"/>
          <w:szCs w:val="24"/>
        </w:rPr>
      </w:pPr>
      <w:r w:rsidRPr="005D5919">
        <w:rPr>
          <w:rFonts w:cstheme="minorHAnsi"/>
          <w:b/>
          <w:sz w:val="24"/>
          <w:szCs w:val="24"/>
        </w:rPr>
        <w:t xml:space="preserve">Administrative </w:t>
      </w:r>
      <w:r w:rsidRPr="00060ED0">
        <w:rPr>
          <w:rFonts w:cstheme="minorHAnsi"/>
          <w:b/>
          <w:sz w:val="24"/>
          <w:szCs w:val="24"/>
        </w:rPr>
        <w:t>capacity</w:t>
      </w:r>
      <w:r w:rsidRPr="00060ED0">
        <w:rPr>
          <w:rFonts w:cstheme="minorHAnsi"/>
          <w:sz w:val="24"/>
          <w:szCs w:val="24"/>
        </w:rPr>
        <w:t>. Is there demonstrated capability on the part of the applicant to complete this project?</w:t>
      </w:r>
    </w:p>
    <w:p w14:paraId="0284771D" w14:textId="77777777" w:rsidR="00DC5B45" w:rsidRPr="00A56D36" w:rsidRDefault="00DC5B45" w:rsidP="00DC5B45">
      <w:pPr>
        <w:pStyle w:val="ListParagraph"/>
        <w:spacing w:after="0" w:line="240" w:lineRule="auto"/>
        <w:rPr>
          <w:rFonts w:cstheme="minorHAnsi"/>
          <w:sz w:val="16"/>
          <w:szCs w:val="16"/>
        </w:rPr>
      </w:pPr>
    </w:p>
    <w:p w14:paraId="15F55B15" w14:textId="00B3EBB5" w:rsidR="00E760C0" w:rsidRPr="00732E81" w:rsidRDefault="00A36D3B" w:rsidP="00B6037A">
      <w:pPr>
        <w:spacing w:after="0" w:line="240" w:lineRule="auto"/>
        <w:rPr>
          <w:rFonts w:cstheme="minorHAnsi"/>
          <w:b/>
          <w:color w:val="000000" w:themeColor="text1"/>
          <w:sz w:val="28"/>
          <w:szCs w:val="28"/>
        </w:rPr>
      </w:pPr>
      <w:r w:rsidRPr="00732E81">
        <w:rPr>
          <w:rFonts w:cstheme="minorHAnsi"/>
          <w:b/>
          <w:color w:val="000000" w:themeColor="text1"/>
          <w:sz w:val="28"/>
          <w:szCs w:val="28"/>
        </w:rPr>
        <w:t>Grant Recipient</w:t>
      </w:r>
      <w:r w:rsidR="000F6A48" w:rsidRPr="00732E81">
        <w:rPr>
          <w:rFonts w:cstheme="minorHAnsi"/>
          <w:b/>
          <w:color w:val="000000" w:themeColor="text1"/>
          <w:sz w:val="28"/>
          <w:szCs w:val="28"/>
        </w:rPr>
        <w:t xml:space="preserve"> </w:t>
      </w:r>
      <w:r w:rsidR="005F29BA" w:rsidRPr="00732E81">
        <w:rPr>
          <w:rFonts w:cstheme="minorHAnsi"/>
          <w:b/>
          <w:color w:val="000000" w:themeColor="text1"/>
          <w:sz w:val="28"/>
          <w:szCs w:val="28"/>
        </w:rPr>
        <w:t>Obligations</w:t>
      </w:r>
    </w:p>
    <w:p w14:paraId="1A899BFB" w14:textId="19FC7D82" w:rsidR="00B6037A" w:rsidRPr="006428B9" w:rsidRDefault="006428B9" w:rsidP="003D25D2">
      <w:pPr>
        <w:pStyle w:val="ListParagraph"/>
        <w:numPr>
          <w:ilvl w:val="0"/>
          <w:numId w:val="2"/>
        </w:numPr>
        <w:spacing w:after="0" w:line="240" w:lineRule="auto"/>
        <w:rPr>
          <w:rFonts w:cstheme="minorHAnsi"/>
          <w:sz w:val="24"/>
          <w:szCs w:val="24"/>
        </w:rPr>
      </w:pPr>
      <w:r w:rsidRPr="006428B9">
        <w:rPr>
          <w:rFonts w:cstheme="minorHAnsi"/>
          <w:b/>
          <w:bCs/>
          <w:sz w:val="24"/>
          <w:szCs w:val="24"/>
        </w:rPr>
        <w:t>MOU &amp; First Invoice:</w:t>
      </w:r>
      <w:r>
        <w:rPr>
          <w:rFonts w:cstheme="minorHAnsi"/>
          <w:sz w:val="24"/>
          <w:szCs w:val="24"/>
        </w:rPr>
        <w:t xml:space="preserve"> </w:t>
      </w:r>
      <w:r w:rsidR="00B6037A" w:rsidRPr="006428B9">
        <w:rPr>
          <w:rFonts w:cstheme="minorHAnsi"/>
          <w:sz w:val="24"/>
          <w:szCs w:val="24"/>
        </w:rPr>
        <w:t>Upon selection</w:t>
      </w:r>
      <w:r w:rsidR="0001468E" w:rsidRPr="006428B9">
        <w:rPr>
          <w:rFonts w:cstheme="minorHAnsi"/>
          <w:sz w:val="24"/>
          <w:szCs w:val="24"/>
        </w:rPr>
        <w:t>,</w:t>
      </w:r>
      <w:r w:rsidR="00B6037A" w:rsidRPr="006428B9">
        <w:rPr>
          <w:rFonts w:cstheme="minorHAnsi"/>
          <w:sz w:val="24"/>
          <w:szCs w:val="24"/>
        </w:rPr>
        <w:t xml:space="preserve"> awardee</w:t>
      </w:r>
      <w:r w:rsidR="00191521">
        <w:rPr>
          <w:rFonts w:cstheme="minorHAnsi"/>
          <w:sz w:val="24"/>
          <w:szCs w:val="24"/>
        </w:rPr>
        <w:t>s</w:t>
      </w:r>
      <w:r w:rsidR="00B6037A" w:rsidRPr="006428B9">
        <w:rPr>
          <w:rFonts w:cstheme="minorHAnsi"/>
          <w:sz w:val="24"/>
          <w:szCs w:val="24"/>
        </w:rPr>
        <w:t xml:space="preserve"> must complete a </w:t>
      </w:r>
      <w:r w:rsidR="00014F22" w:rsidRPr="00EE7973">
        <w:rPr>
          <w:rFonts w:cstheme="minorHAnsi"/>
          <w:color w:val="000000" w:themeColor="text1"/>
          <w:sz w:val="24"/>
          <w:szCs w:val="24"/>
        </w:rPr>
        <w:t xml:space="preserve">LSWS Mini-Grant </w:t>
      </w:r>
      <w:r w:rsidR="00B6037A" w:rsidRPr="006428B9">
        <w:rPr>
          <w:rFonts w:cstheme="minorHAnsi"/>
          <w:sz w:val="24"/>
          <w:szCs w:val="24"/>
        </w:rPr>
        <w:t>M</w:t>
      </w:r>
      <w:r w:rsidR="0001468E" w:rsidRPr="006428B9">
        <w:rPr>
          <w:rFonts w:cstheme="minorHAnsi"/>
          <w:sz w:val="24"/>
          <w:szCs w:val="24"/>
        </w:rPr>
        <w:t>emorandum of Understanding (MOU)</w:t>
      </w:r>
      <w:r w:rsidR="00B6037A" w:rsidRPr="006428B9">
        <w:rPr>
          <w:rFonts w:cstheme="minorHAnsi"/>
          <w:sz w:val="24"/>
          <w:szCs w:val="24"/>
        </w:rPr>
        <w:t xml:space="preserve"> and submit an invoice for </w:t>
      </w:r>
      <w:r w:rsidR="00262450" w:rsidRPr="006428B9">
        <w:rPr>
          <w:rFonts w:cstheme="minorHAnsi"/>
          <w:sz w:val="24"/>
          <w:szCs w:val="24"/>
        </w:rPr>
        <w:t>fifty percent</w:t>
      </w:r>
      <w:r w:rsidR="00B6037A" w:rsidRPr="006428B9">
        <w:rPr>
          <w:rFonts w:cstheme="minorHAnsi"/>
          <w:sz w:val="24"/>
          <w:szCs w:val="24"/>
        </w:rPr>
        <w:t xml:space="preserve"> of the grant amount.</w:t>
      </w:r>
      <w:r w:rsidR="0001468E" w:rsidRPr="006428B9">
        <w:rPr>
          <w:rFonts w:cstheme="minorHAnsi"/>
          <w:sz w:val="24"/>
          <w:szCs w:val="24"/>
        </w:rPr>
        <w:t xml:space="preserve"> </w:t>
      </w:r>
    </w:p>
    <w:p w14:paraId="2FEF12FA" w14:textId="18A7AC8B" w:rsidR="00934653" w:rsidRPr="00934653" w:rsidRDefault="001515E0" w:rsidP="003D25D2">
      <w:pPr>
        <w:pStyle w:val="ListParagraph"/>
        <w:numPr>
          <w:ilvl w:val="0"/>
          <w:numId w:val="2"/>
        </w:numPr>
        <w:spacing w:after="0" w:line="240" w:lineRule="auto"/>
        <w:rPr>
          <w:rFonts w:cstheme="minorHAnsi"/>
          <w:sz w:val="24"/>
          <w:szCs w:val="24"/>
        </w:rPr>
      </w:pPr>
      <w:r>
        <w:rPr>
          <w:rFonts w:cstheme="minorHAnsi"/>
          <w:b/>
          <w:bCs/>
          <w:sz w:val="24"/>
          <w:szCs w:val="24"/>
        </w:rPr>
        <w:t xml:space="preserve">Status </w:t>
      </w:r>
      <w:r w:rsidR="006428B9" w:rsidRPr="006428B9">
        <w:rPr>
          <w:rFonts w:cstheme="minorHAnsi"/>
          <w:b/>
          <w:bCs/>
          <w:sz w:val="24"/>
          <w:szCs w:val="24"/>
        </w:rPr>
        <w:t>Report</w:t>
      </w:r>
      <w:r>
        <w:rPr>
          <w:rFonts w:cstheme="minorHAnsi"/>
          <w:b/>
          <w:bCs/>
          <w:sz w:val="24"/>
          <w:szCs w:val="24"/>
        </w:rPr>
        <w:t>s/Presentations:</w:t>
      </w:r>
      <w:r w:rsidR="006428B9">
        <w:rPr>
          <w:rFonts w:cstheme="minorHAnsi"/>
          <w:sz w:val="24"/>
          <w:szCs w:val="24"/>
        </w:rPr>
        <w:t xml:space="preserve"> </w:t>
      </w:r>
      <w:r w:rsidR="0053310F" w:rsidRPr="00934653">
        <w:rPr>
          <w:rFonts w:cstheme="minorHAnsi"/>
          <w:sz w:val="24"/>
          <w:szCs w:val="24"/>
        </w:rPr>
        <w:t xml:space="preserve">Awardees </w:t>
      </w:r>
      <w:r w:rsidR="005F3DCA" w:rsidRPr="00934653">
        <w:rPr>
          <w:rFonts w:cstheme="minorHAnsi"/>
          <w:sz w:val="24"/>
          <w:szCs w:val="24"/>
        </w:rPr>
        <w:t>may be contacted later for a</w:t>
      </w:r>
      <w:r w:rsidR="00095E06" w:rsidRPr="00934653">
        <w:rPr>
          <w:rFonts w:cstheme="minorHAnsi"/>
          <w:sz w:val="24"/>
          <w:szCs w:val="24"/>
        </w:rPr>
        <w:t xml:space="preserve"> status report of their project</w:t>
      </w:r>
      <w:r>
        <w:rPr>
          <w:rFonts w:cstheme="minorHAnsi"/>
          <w:sz w:val="24"/>
          <w:szCs w:val="24"/>
        </w:rPr>
        <w:t xml:space="preserve"> and</w:t>
      </w:r>
      <w:r w:rsidR="00934653" w:rsidRPr="00934653">
        <w:rPr>
          <w:rFonts w:cstheme="minorHAnsi"/>
          <w:sz w:val="24"/>
          <w:szCs w:val="24"/>
        </w:rPr>
        <w:t xml:space="preserve"> </w:t>
      </w:r>
      <w:r w:rsidR="00337F0D">
        <w:rPr>
          <w:rFonts w:cstheme="minorHAnsi"/>
          <w:sz w:val="24"/>
          <w:szCs w:val="24"/>
        </w:rPr>
        <w:t xml:space="preserve">will </w:t>
      </w:r>
      <w:r w:rsidR="00934653" w:rsidRPr="00934653">
        <w:rPr>
          <w:rFonts w:cstheme="minorHAnsi"/>
          <w:sz w:val="24"/>
          <w:szCs w:val="24"/>
        </w:rPr>
        <w:t>be required to attend a LDWS Management Council meeting to present their projects.</w:t>
      </w:r>
    </w:p>
    <w:p w14:paraId="08D80319" w14:textId="77777777" w:rsidR="00A56D36" w:rsidRDefault="006428B9" w:rsidP="00A56D36">
      <w:pPr>
        <w:pStyle w:val="ListParagraph"/>
        <w:numPr>
          <w:ilvl w:val="0"/>
          <w:numId w:val="2"/>
        </w:numPr>
        <w:spacing w:after="0" w:line="240" w:lineRule="auto"/>
        <w:rPr>
          <w:rFonts w:cstheme="minorHAnsi"/>
          <w:color w:val="000000" w:themeColor="text1"/>
          <w:sz w:val="24"/>
          <w:szCs w:val="24"/>
        </w:rPr>
      </w:pPr>
      <w:r w:rsidRPr="006428B9">
        <w:rPr>
          <w:rFonts w:cstheme="minorHAnsi"/>
          <w:b/>
          <w:bCs/>
          <w:sz w:val="24"/>
          <w:szCs w:val="24"/>
        </w:rPr>
        <w:t>Final Report</w:t>
      </w:r>
      <w:r w:rsidR="00F502C6">
        <w:rPr>
          <w:rFonts w:cstheme="minorHAnsi"/>
          <w:b/>
          <w:bCs/>
          <w:sz w:val="24"/>
          <w:szCs w:val="24"/>
        </w:rPr>
        <w:t xml:space="preserve"> &amp; Invoice</w:t>
      </w:r>
      <w:r w:rsidRPr="006428B9">
        <w:rPr>
          <w:rFonts w:cstheme="minorHAnsi"/>
          <w:b/>
          <w:bCs/>
          <w:sz w:val="24"/>
          <w:szCs w:val="24"/>
        </w:rPr>
        <w:t>:</w:t>
      </w:r>
      <w:r>
        <w:rPr>
          <w:rFonts w:cstheme="minorHAnsi"/>
          <w:sz w:val="24"/>
          <w:szCs w:val="24"/>
        </w:rPr>
        <w:t xml:space="preserve"> </w:t>
      </w:r>
      <w:r w:rsidR="000A3559" w:rsidRPr="006428B9">
        <w:rPr>
          <w:rFonts w:cstheme="minorHAnsi"/>
          <w:sz w:val="24"/>
          <w:szCs w:val="24"/>
        </w:rPr>
        <w:t>A</w:t>
      </w:r>
      <w:r w:rsidR="0053310F" w:rsidRPr="006428B9">
        <w:rPr>
          <w:rFonts w:cstheme="minorHAnsi"/>
          <w:sz w:val="24"/>
          <w:szCs w:val="24"/>
        </w:rPr>
        <w:t xml:space="preserve"> final report</w:t>
      </w:r>
      <w:r w:rsidR="00AB472C">
        <w:rPr>
          <w:rFonts w:cstheme="minorHAnsi"/>
          <w:sz w:val="24"/>
          <w:szCs w:val="24"/>
        </w:rPr>
        <w:t xml:space="preserve"> and final </w:t>
      </w:r>
      <w:r w:rsidR="003E2104">
        <w:rPr>
          <w:rFonts w:cstheme="minorHAnsi"/>
          <w:sz w:val="24"/>
          <w:szCs w:val="24"/>
        </w:rPr>
        <w:t>invoice for the grant balance</w:t>
      </w:r>
      <w:r w:rsidR="00530974" w:rsidRPr="006428B9">
        <w:rPr>
          <w:rFonts w:cstheme="minorHAnsi"/>
          <w:sz w:val="24"/>
          <w:szCs w:val="24"/>
        </w:rPr>
        <w:t xml:space="preserve"> </w:t>
      </w:r>
      <w:r w:rsidR="000A3559" w:rsidRPr="006428B9">
        <w:rPr>
          <w:rFonts w:cstheme="minorHAnsi"/>
          <w:sz w:val="24"/>
          <w:szCs w:val="24"/>
        </w:rPr>
        <w:t xml:space="preserve">is required </w:t>
      </w:r>
      <w:r w:rsidR="00530974" w:rsidRPr="006428B9">
        <w:rPr>
          <w:rFonts w:cstheme="minorHAnsi"/>
          <w:sz w:val="24"/>
          <w:szCs w:val="24"/>
        </w:rPr>
        <w:t xml:space="preserve">by </w:t>
      </w:r>
      <w:r w:rsidR="0019363F">
        <w:rPr>
          <w:rFonts w:cstheme="minorHAnsi"/>
          <w:color w:val="000000" w:themeColor="text1"/>
          <w:sz w:val="24"/>
          <w:szCs w:val="24"/>
        </w:rPr>
        <w:t>October 31</w:t>
      </w:r>
      <w:r w:rsidR="00530974" w:rsidRPr="00EE7973">
        <w:rPr>
          <w:rFonts w:cstheme="minorHAnsi"/>
          <w:color w:val="000000" w:themeColor="text1"/>
          <w:sz w:val="24"/>
          <w:szCs w:val="24"/>
        </w:rPr>
        <w:t>, 202</w:t>
      </w:r>
      <w:r w:rsidR="007A589E" w:rsidRPr="00EE7973">
        <w:rPr>
          <w:rFonts w:cstheme="minorHAnsi"/>
          <w:color w:val="000000" w:themeColor="text1"/>
          <w:sz w:val="24"/>
          <w:szCs w:val="24"/>
        </w:rPr>
        <w:t>1</w:t>
      </w:r>
      <w:r w:rsidR="00530974" w:rsidRPr="006428B9">
        <w:rPr>
          <w:rFonts w:cstheme="minorHAnsi"/>
          <w:sz w:val="24"/>
          <w:szCs w:val="24"/>
        </w:rPr>
        <w:t>.</w:t>
      </w:r>
      <w:r w:rsidR="00530974" w:rsidRPr="00934653">
        <w:rPr>
          <w:rFonts w:cstheme="minorHAnsi"/>
          <w:sz w:val="24"/>
          <w:szCs w:val="24"/>
        </w:rPr>
        <w:t xml:space="preserve"> </w:t>
      </w:r>
      <w:r w:rsidR="0053310F" w:rsidRPr="00934653">
        <w:rPr>
          <w:rFonts w:cstheme="minorHAnsi"/>
          <w:sz w:val="24"/>
          <w:szCs w:val="24"/>
        </w:rPr>
        <w:t xml:space="preserve"> Reports should </w:t>
      </w:r>
      <w:r w:rsidR="00325B9B" w:rsidRPr="00934653">
        <w:rPr>
          <w:rFonts w:cstheme="minorHAnsi"/>
          <w:sz w:val="24"/>
          <w:szCs w:val="24"/>
        </w:rPr>
        <w:t xml:space="preserve">include a </w:t>
      </w:r>
      <w:r w:rsidR="00500EE3" w:rsidRPr="00934653">
        <w:rPr>
          <w:rFonts w:cstheme="minorHAnsi"/>
          <w:sz w:val="24"/>
          <w:szCs w:val="24"/>
        </w:rPr>
        <w:t xml:space="preserve">project </w:t>
      </w:r>
      <w:r w:rsidR="00325B9B" w:rsidRPr="00934653">
        <w:rPr>
          <w:rFonts w:cstheme="minorHAnsi"/>
          <w:sz w:val="24"/>
          <w:szCs w:val="24"/>
        </w:rPr>
        <w:t xml:space="preserve">summary of actions and </w:t>
      </w:r>
      <w:r w:rsidR="0053310F" w:rsidRPr="00934653">
        <w:rPr>
          <w:rFonts w:cstheme="minorHAnsi"/>
          <w:sz w:val="24"/>
          <w:szCs w:val="24"/>
        </w:rPr>
        <w:t xml:space="preserve">activities, not to exceed two pages. </w:t>
      </w:r>
      <w:r w:rsidR="00FA64E3" w:rsidRPr="00934653">
        <w:rPr>
          <w:rFonts w:cstheme="minorHAnsi"/>
          <w:sz w:val="24"/>
          <w:szCs w:val="24"/>
        </w:rPr>
        <w:t xml:space="preserve">Any press releases, products and other pertinent materials should </w:t>
      </w:r>
      <w:r w:rsidR="00325B9B" w:rsidRPr="00934653">
        <w:rPr>
          <w:rFonts w:cstheme="minorHAnsi"/>
          <w:sz w:val="24"/>
          <w:szCs w:val="24"/>
        </w:rPr>
        <w:t xml:space="preserve">also </w:t>
      </w:r>
      <w:r w:rsidR="00FA64E3" w:rsidRPr="00934653">
        <w:rPr>
          <w:rFonts w:cstheme="minorHAnsi"/>
          <w:sz w:val="24"/>
          <w:szCs w:val="24"/>
        </w:rPr>
        <w:t xml:space="preserve">be included. </w:t>
      </w:r>
      <w:r w:rsidR="00325B9B" w:rsidRPr="00934653">
        <w:rPr>
          <w:rFonts w:cstheme="minorHAnsi"/>
          <w:sz w:val="24"/>
          <w:szCs w:val="24"/>
        </w:rPr>
        <w:t xml:space="preserve">Before and </w:t>
      </w:r>
      <w:r w:rsidR="0053310F" w:rsidRPr="00934653">
        <w:rPr>
          <w:rFonts w:cstheme="minorHAnsi"/>
          <w:sz w:val="24"/>
          <w:szCs w:val="24"/>
        </w:rPr>
        <w:t xml:space="preserve">after photos are </w:t>
      </w:r>
      <w:r w:rsidR="00EE7108" w:rsidRPr="00934653">
        <w:rPr>
          <w:rFonts w:cstheme="minorHAnsi"/>
          <w:sz w:val="24"/>
          <w:szCs w:val="24"/>
        </w:rPr>
        <w:t>required, if applicable</w:t>
      </w:r>
      <w:r w:rsidR="0053310F" w:rsidRPr="00934653">
        <w:rPr>
          <w:rFonts w:cstheme="minorHAnsi"/>
          <w:sz w:val="24"/>
          <w:szCs w:val="24"/>
        </w:rPr>
        <w:t>.</w:t>
      </w:r>
      <w:r w:rsidR="00FA64E3" w:rsidRPr="00934653">
        <w:rPr>
          <w:rFonts w:cstheme="minorHAnsi"/>
          <w:sz w:val="24"/>
          <w:szCs w:val="24"/>
        </w:rPr>
        <w:t xml:space="preserve"> </w:t>
      </w:r>
      <w:r w:rsidR="00310AC0" w:rsidRPr="00934653">
        <w:rPr>
          <w:rFonts w:cstheme="minorHAnsi"/>
          <w:sz w:val="24"/>
          <w:szCs w:val="24"/>
        </w:rPr>
        <w:t xml:space="preserve"> Photos </w:t>
      </w:r>
      <w:r w:rsidR="00EE7108" w:rsidRPr="00934653">
        <w:rPr>
          <w:rFonts w:cstheme="minorHAnsi"/>
          <w:sz w:val="24"/>
          <w:szCs w:val="24"/>
        </w:rPr>
        <w:t xml:space="preserve">must be high-resolution JPG images that are at least 300 dpi </w:t>
      </w:r>
      <w:r w:rsidR="00EE7108" w:rsidRPr="00B00078">
        <w:rPr>
          <w:rFonts w:cstheme="minorHAnsi"/>
          <w:color w:val="000000" w:themeColor="text1"/>
          <w:sz w:val="24"/>
          <w:szCs w:val="24"/>
        </w:rPr>
        <w:t>and not copyright protected.</w:t>
      </w:r>
      <w:r w:rsidR="000D710F" w:rsidRPr="00B00078">
        <w:rPr>
          <w:rFonts w:cstheme="minorHAnsi"/>
          <w:color w:val="000000" w:themeColor="text1"/>
          <w:sz w:val="24"/>
          <w:szCs w:val="24"/>
        </w:rPr>
        <w:t xml:space="preserve"> </w:t>
      </w:r>
    </w:p>
    <w:p w14:paraId="152C7F6A" w14:textId="1B008236" w:rsidR="00632EB3" w:rsidRPr="00654650" w:rsidRDefault="00C87500" w:rsidP="001B78AD">
      <w:pPr>
        <w:pStyle w:val="ListParagraph"/>
        <w:numPr>
          <w:ilvl w:val="0"/>
          <w:numId w:val="2"/>
        </w:numPr>
        <w:spacing w:after="0" w:line="240" w:lineRule="auto"/>
        <w:rPr>
          <w:rFonts w:cstheme="minorHAnsi"/>
          <w:color w:val="000000" w:themeColor="text1"/>
        </w:rPr>
      </w:pPr>
      <w:r w:rsidRPr="00371A44">
        <w:rPr>
          <w:rFonts w:cstheme="minorHAnsi"/>
          <w:b/>
          <w:bCs/>
          <w:color w:val="000000" w:themeColor="text1"/>
          <w:sz w:val="24"/>
          <w:szCs w:val="24"/>
        </w:rPr>
        <w:t>Public Grant Acknowledgement:</w:t>
      </w:r>
      <w:r w:rsidRPr="00371A44">
        <w:rPr>
          <w:rFonts w:cstheme="minorHAnsi"/>
          <w:color w:val="000000" w:themeColor="text1"/>
          <w:sz w:val="24"/>
          <w:szCs w:val="24"/>
        </w:rPr>
        <w:t xml:space="preserve"> </w:t>
      </w:r>
      <w:r w:rsidR="00A36D3B" w:rsidRPr="00371A44">
        <w:rPr>
          <w:rFonts w:cstheme="minorHAnsi"/>
          <w:color w:val="000000" w:themeColor="text1"/>
          <w:sz w:val="24"/>
          <w:szCs w:val="24"/>
        </w:rPr>
        <w:t>Awardees</w:t>
      </w:r>
      <w:r w:rsidR="00EC3ABC" w:rsidRPr="00371A44">
        <w:rPr>
          <w:rFonts w:cstheme="minorHAnsi"/>
          <w:color w:val="000000" w:themeColor="text1"/>
          <w:sz w:val="24"/>
          <w:szCs w:val="24"/>
        </w:rPr>
        <w:t xml:space="preserve"> </w:t>
      </w:r>
      <w:r w:rsidR="00A36D3B" w:rsidRPr="00371A44">
        <w:rPr>
          <w:rFonts w:cstheme="minorHAnsi"/>
          <w:color w:val="000000" w:themeColor="text1"/>
          <w:sz w:val="24"/>
          <w:szCs w:val="24"/>
        </w:rPr>
        <w:t>must</w:t>
      </w:r>
      <w:r w:rsidR="00734FAA" w:rsidRPr="00371A44">
        <w:rPr>
          <w:rFonts w:cstheme="minorHAnsi"/>
          <w:color w:val="000000" w:themeColor="text1"/>
          <w:sz w:val="24"/>
          <w:szCs w:val="24"/>
        </w:rPr>
        <w:t xml:space="preserve"> acknowledge Wild &amp; Scenic grant funding</w:t>
      </w:r>
      <w:r w:rsidR="00EC3ABC" w:rsidRPr="00371A44">
        <w:rPr>
          <w:rFonts w:cstheme="minorHAnsi"/>
          <w:color w:val="000000" w:themeColor="text1"/>
          <w:sz w:val="24"/>
          <w:szCs w:val="24"/>
        </w:rPr>
        <w:t xml:space="preserve"> in </w:t>
      </w:r>
      <w:r w:rsidR="002C7830" w:rsidRPr="00371A44">
        <w:rPr>
          <w:rFonts w:cstheme="minorHAnsi"/>
          <w:color w:val="000000" w:themeColor="text1"/>
          <w:sz w:val="24"/>
          <w:szCs w:val="24"/>
        </w:rPr>
        <w:t xml:space="preserve">all </w:t>
      </w:r>
      <w:r w:rsidR="00EC3ABC" w:rsidRPr="00371A44">
        <w:rPr>
          <w:rFonts w:cstheme="minorHAnsi"/>
          <w:color w:val="000000" w:themeColor="text1"/>
          <w:sz w:val="24"/>
          <w:szCs w:val="24"/>
        </w:rPr>
        <w:t xml:space="preserve">organizational communications </w:t>
      </w:r>
      <w:r w:rsidR="00B44C39" w:rsidRPr="00371A44">
        <w:rPr>
          <w:rFonts w:cstheme="minorHAnsi"/>
          <w:color w:val="000000" w:themeColor="text1"/>
          <w:sz w:val="24"/>
          <w:szCs w:val="24"/>
        </w:rPr>
        <w:t>and g</w:t>
      </w:r>
      <w:r w:rsidR="002865B1" w:rsidRPr="00371A44">
        <w:rPr>
          <w:rFonts w:cstheme="minorHAnsi"/>
          <w:color w:val="000000" w:themeColor="text1"/>
          <w:sz w:val="24"/>
          <w:szCs w:val="24"/>
        </w:rPr>
        <w:t xml:space="preserve">rant products </w:t>
      </w:r>
      <w:r w:rsidR="00EC3ABC" w:rsidRPr="00371A44">
        <w:rPr>
          <w:rFonts w:cstheme="minorHAnsi"/>
          <w:color w:val="000000" w:themeColor="text1"/>
          <w:sz w:val="24"/>
          <w:szCs w:val="24"/>
        </w:rPr>
        <w:t>related to the project</w:t>
      </w:r>
      <w:r w:rsidR="00714F09" w:rsidRPr="00371A44">
        <w:rPr>
          <w:rFonts w:cstheme="minorHAnsi"/>
          <w:color w:val="000000" w:themeColor="text1"/>
          <w:sz w:val="24"/>
          <w:szCs w:val="24"/>
        </w:rPr>
        <w:t xml:space="preserve">. </w:t>
      </w:r>
      <w:r w:rsidR="00150B22" w:rsidRPr="00371A44">
        <w:rPr>
          <w:rFonts w:cstheme="minorHAnsi"/>
          <w:color w:val="000000" w:themeColor="text1"/>
          <w:sz w:val="24"/>
          <w:szCs w:val="24"/>
        </w:rPr>
        <w:t>Fa</w:t>
      </w:r>
      <w:r w:rsidR="00845850" w:rsidRPr="00371A44">
        <w:rPr>
          <w:rFonts w:cstheme="minorHAnsi"/>
          <w:color w:val="000000" w:themeColor="text1"/>
          <w:sz w:val="24"/>
          <w:szCs w:val="24"/>
        </w:rPr>
        <w:t>ilure to do so</w:t>
      </w:r>
      <w:r w:rsidR="000517F5" w:rsidRPr="00371A44">
        <w:rPr>
          <w:rFonts w:cstheme="minorHAnsi"/>
          <w:color w:val="000000" w:themeColor="text1"/>
          <w:sz w:val="24"/>
          <w:szCs w:val="24"/>
        </w:rPr>
        <w:t xml:space="preserve"> </w:t>
      </w:r>
      <w:r w:rsidR="008D0B3C" w:rsidRPr="00371A44">
        <w:rPr>
          <w:rFonts w:cstheme="minorHAnsi"/>
          <w:color w:val="000000" w:themeColor="text1"/>
          <w:sz w:val="24"/>
          <w:szCs w:val="24"/>
        </w:rPr>
        <w:t xml:space="preserve">will </w:t>
      </w:r>
      <w:r w:rsidR="00A15DD5" w:rsidRPr="00371A44">
        <w:rPr>
          <w:rFonts w:cstheme="minorHAnsi"/>
          <w:color w:val="000000" w:themeColor="text1"/>
          <w:sz w:val="24"/>
          <w:szCs w:val="24"/>
        </w:rPr>
        <w:t>nullify</w:t>
      </w:r>
      <w:r w:rsidR="00684DE2" w:rsidRPr="00371A44">
        <w:rPr>
          <w:rFonts w:cstheme="minorHAnsi"/>
          <w:color w:val="000000" w:themeColor="text1"/>
          <w:sz w:val="24"/>
          <w:szCs w:val="24"/>
        </w:rPr>
        <w:t xml:space="preserve"> LDWS’s obligation to make</w:t>
      </w:r>
      <w:r w:rsidR="00C2037A" w:rsidRPr="00371A44">
        <w:rPr>
          <w:rFonts w:cstheme="minorHAnsi"/>
          <w:color w:val="000000" w:themeColor="text1"/>
          <w:sz w:val="24"/>
          <w:szCs w:val="24"/>
        </w:rPr>
        <w:t xml:space="preserve"> final payment.</w:t>
      </w:r>
      <w:r w:rsidR="000A48B9" w:rsidRPr="00371A44">
        <w:rPr>
          <w:rFonts w:cstheme="minorHAnsi"/>
          <w:color w:val="000000" w:themeColor="text1"/>
          <w:sz w:val="24"/>
          <w:szCs w:val="24"/>
        </w:rPr>
        <w:t xml:space="preserve">  </w:t>
      </w:r>
      <w:r w:rsidR="000A48B9" w:rsidRPr="00371A44">
        <w:rPr>
          <w:rStyle w:val="eop"/>
          <w:rFonts w:cstheme="minorHAnsi"/>
          <w:sz w:val="24"/>
          <w:szCs w:val="24"/>
        </w:rPr>
        <w:t xml:space="preserve">Acknowledgements should read, </w:t>
      </w:r>
      <w:r w:rsidR="000A48B9" w:rsidRPr="000A4019">
        <w:rPr>
          <w:rStyle w:val="eop"/>
          <w:rFonts w:cstheme="minorHAnsi"/>
          <w:i/>
          <w:iCs/>
          <w:sz w:val="20"/>
          <w:szCs w:val="20"/>
        </w:rPr>
        <w:t>“This project was funded in part/full by the Lower Delaware Wild &amp; Scenic Management Council with support from the National Park Service.</w:t>
      </w:r>
      <w:r w:rsidR="001135D1" w:rsidRPr="000A4019">
        <w:rPr>
          <w:rStyle w:val="eop"/>
          <w:rFonts w:cstheme="minorHAnsi"/>
          <w:sz w:val="20"/>
          <w:szCs w:val="20"/>
        </w:rPr>
        <w:t xml:space="preserve"> </w:t>
      </w:r>
      <w:r w:rsidR="001135D1" w:rsidRPr="000A4019">
        <w:rPr>
          <w:rStyle w:val="eop"/>
          <w:rFonts w:cstheme="minorHAnsi"/>
          <w:i/>
          <w:iCs/>
          <w:sz w:val="20"/>
          <w:szCs w:val="20"/>
        </w:rPr>
        <w:t>(</w:t>
      </w:r>
      <w:r w:rsidR="00E87147" w:rsidRPr="000A4019">
        <w:rPr>
          <w:rStyle w:val="eop"/>
          <w:rFonts w:cstheme="minorHAnsi"/>
          <w:i/>
          <w:iCs/>
          <w:sz w:val="20"/>
          <w:szCs w:val="20"/>
        </w:rPr>
        <w:t xml:space="preserve">Insert </w:t>
      </w:r>
      <w:r w:rsidR="00654650" w:rsidRPr="000A4019">
        <w:rPr>
          <w:rStyle w:val="eop"/>
          <w:rFonts w:cstheme="minorHAnsi"/>
          <w:i/>
          <w:iCs/>
          <w:sz w:val="20"/>
          <w:szCs w:val="20"/>
        </w:rPr>
        <w:t xml:space="preserve">NPS </w:t>
      </w:r>
      <w:r w:rsidR="001135D1" w:rsidRPr="000A4019">
        <w:rPr>
          <w:rStyle w:val="eop"/>
          <w:rFonts w:cstheme="minorHAnsi"/>
          <w:i/>
          <w:iCs/>
          <w:sz w:val="20"/>
          <w:szCs w:val="20"/>
        </w:rPr>
        <w:t xml:space="preserve">Logo and </w:t>
      </w:r>
      <w:r w:rsidR="00654650" w:rsidRPr="000A4019">
        <w:rPr>
          <w:rStyle w:val="eop"/>
          <w:rFonts w:cstheme="minorHAnsi"/>
          <w:i/>
          <w:iCs/>
          <w:sz w:val="20"/>
          <w:szCs w:val="20"/>
        </w:rPr>
        <w:t>L</w:t>
      </w:r>
      <w:r w:rsidR="00E87147" w:rsidRPr="000A4019">
        <w:rPr>
          <w:rStyle w:val="eop"/>
          <w:rFonts w:cstheme="minorHAnsi"/>
          <w:i/>
          <w:iCs/>
          <w:sz w:val="20"/>
          <w:szCs w:val="20"/>
        </w:rPr>
        <w:t xml:space="preserve">DWS </w:t>
      </w:r>
      <w:r w:rsidR="001135D1" w:rsidRPr="000A4019">
        <w:rPr>
          <w:rStyle w:val="eop"/>
          <w:rFonts w:cstheme="minorHAnsi"/>
          <w:i/>
          <w:iCs/>
          <w:sz w:val="20"/>
          <w:szCs w:val="20"/>
        </w:rPr>
        <w:t>Website Address.)</w:t>
      </w:r>
      <w:r w:rsidR="00113196" w:rsidRPr="000A4019">
        <w:rPr>
          <w:rFonts w:cstheme="minorHAnsi"/>
          <w:color w:val="000000" w:themeColor="text1"/>
          <w:sz w:val="20"/>
          <w:szCs w:val="20"/>
        </w:rPr>
        <w:tab/>
      </w:r>
      <w:r w:rsidR="00113196" w:rsidRPr="000A4019">
        <w:rPr>
          <w:rFonts w:cstheme="minorHAnsi"/>
          <w:color w:val="000000" w:themeColor="text1"/>
          <w:sz w:val="20"/>
          <w:szCs w:val="20"/>
        </w:rPr>
        <w:tab/>
      </w:r>
      <w:r w:rsidR="00113196" w:rsidRPr="000A4019">
        <w:rPr>
          <w:rFonts w:cstheme="minorHAnsi"/>
          <w:color w:val="000000" w:themeColor="text1"/>
          <w:sz w:val="20"/>
          <w:szCs w:val="20"/>
        </w:rPr>
        <w:tab/>
      </w:r>
      <w:r w:rsidR="00113196" w:rsidRPr="000A4019">
        <w:rPr>
          <w:rFonts w:cstheme="minorHAnsi"/>
          <w:color w:val="000000" w:themeColor="text1"/>
          <w:sz w:val="20"/>
          <w:szCs w:val="20"/>
        </w:rPr>
        <w:tab/>
      </w:r>
      <w:r w:rsidR="00113196" w:rsidRPr="000A4019">
        <w:rPr>
          <w:rFonts w:cstheme="minorHAnsi"/>
          <w:color w:val="000000" w:themeColor="text1"/>
          <w:sz w:val="20"/>
          <w:szCs w:val="20"/>
        </w:rPr>
        <w:tab/>
      </w:r>
      <w:r w:rsidR="00113196" w:rsidRPr="000A4019">
        <w:rPr>
          <w:rFonts w:cstheme="minorHAnsi"/>
          <w:color w:val="000000" w:themeColor="text1"/>
          <w:sz w:val="20"/>
          <w:szCs w:val="20"/>
        </w:rPr>
        <w:tab/>
      </w:r>
      <w:r w:rsidR="00113196" w:rsidRPr="000A4019">
        <w:rPr>
          <w:rFonts w:cstheme="minorHAnsi"/>
          <w:color w:val="000000" w:themeColor="text1"/>
          <w:sz w:val="20"/>
          <w:szCs w:val="20"/>
        </w:rPr>
        <w:tab/>
      </w:r>
      <w:r w:rsidR="00113196" w:rsidRPr="000A4019">
        <w:rPr>
          <w:rFonts w:cstheme="minorHAnsi"/>
          <w:color w:val="000000" w:themeColor="text1"/>
          <w:sz w:val="20"/>
          <w:szCs w:val="20"/>
        </w:rPr>
        <w:tab/>
      </w:r>
      <w:r w:rsidR="001B78AD" w:rsidRPr="00654650">
        <w:rPr>
          <w:rFonts w:cstheme="minorHAnsi"/>
          <w:color w:val="000000" w:themeColor="text1"/>
        </w:rPr>
        <w:tab/>
      </w:r>
      <w:r w:rsidR="001B78AD" w:rsidRPr="00654650">
        <w:rPr>
          <w:rFonts w:cstheme="minorHAnsi"/>
          <w:color w:val="000000" w:themeColor="text1"/>
        </w:rPr>
        <w:tab/>
      </w:r>
      <w:r w:rsidR="001B78AD" w:rsidRPr="00654650">
        <w:rPr>
          <w:rFonts w:cstheme="minorHAnsi"/>
          <w:color w:val="000000" w:themeColor="text1"/>
        </w:rPr>
        <w:tab/>
      </w:r>
      <w:r w:rsidR="001B78AD" w:rsidRPr="00654650">
        <w:rPr>
          <w:rFonts w:cstheme="minorHAnsi"/>
          <w:color w:val="000000" w:themeColor="text1"/>
        </w:rPr>
        <w:tab/>
      </w:r>
    </w:p>
    <w:sectPr w:rsidR="00632EB3" w:rsidRPr="00654650" w:rsidSect="00DD570B">
      <w:headerReference w:type="default" r:id="rId25"/>
      <w:footerReference w:type="default" r:id="rId26"/>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1C62C" w14:textId="77777777" w:rsidR="00D45C59" w:rsidRDefault="00D45C59" w:rsidP="00DE76C0">
      <w:pPr>
        <w:spacing w:after="0" w:line="240" w:lineRule="auto"/>
      </w:pPr>
      <w:r>
        <w:separator/>
      </w:r>
    </w:p>
  </w:endnote>
  <w:endnote w:type="continuationSeparator" w:id="0">
    <w:p w14:paraId="34EBA16C" w14:textId="77777777" w:rsidR="00D45C59" w:rsidRDefault="00D45C59" w:rsidP="00DE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charset w:val="00"/>
    <w:family w:val="roman"/>
    <w:pitch w:val="variable"/>
    <w:sig w:usb0="00000287" w:usb1="00000000"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634F" w14:textId="77777777" w:rsidR="00DE76C0" w:rsidRDefault="00DE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66372" w14:textId="77777777" w:rsidR="00D45C59" w:rsidRDefault="00D45C59" w:rsidP="00DE76C0">
      <w:pPr>
        <w:spacing w:after="0" w:line="240" w:lineRule="auto"/>
      </w:pPr>
      <w:r>
        <w:separator/>
      </w:r>
    </w:p>
  </w:footnote>
  <w:footnote w:type="continuationSeparator" w:id="0">
    <w:p w14:paraId="7409AE4C" w14:textId="77777777" w:rsidR="00D45C59" w:rsidRDefault="00D45C59" w:rsidP="00DE7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CD503" w14:textId="77777777" w:rsidR="00DE76C0" w:rsidRDefault="00DE76C0" w:rsidP="00DE76C0">
    <w:pPr>
      <w:pStyle w:val="Header"/>
    </w:pPr>
  </w:p>
  <w:p w14:paraId="7DC48B3C" w14:textId="77777777" w:rsidR="00DE76C0" w:rsidRDefault="00DE7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199"/>
    <w:multiLevelType w:val="hybridMultilevel"/>
    <w:tmpl w:val="0652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76029"/>
    <w:multiLevelType w:val="hybridMultilevel"/>
    <w:tmpl w:val="B8925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101643"/>
    <w:multiLevelType w:val="hybridMultilevel"/>
    <w:tmpl w:val="687028E4"/>
    <w:lvl w:ilvl="0" w:tplc="9F122798">
      <w:start w:val="2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E4AC9"/>
    <w:multiLevelType w:val="hybridMultilevel"/>
    <w:tmpl w:val="95F6A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F33B8F"/>
    <w:multiLevelType w:val="hybridMultilevel"/>
    <w:tmpl w:val="62D05592"/>
    <w:lvl w:ilvl="0" w:tplc="5CD836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4C7FC6"/>
    <w:multiLevelType w:val="hybridMultilevel"/>
    <w:tmpl w:val="2112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E4"/>
    <w:rsid w:val="0001468E"/>
    <w:rsid w:val="00014F22"/>
    <w:rsid w:val="00024454"/>
    <w:rsid w:val="00024AB8"/>
    <w:rsid w:val="00031902"/>
    <w:rsid w:val="000517F5"/>
    <w:rsid w:val="000549BC"/>
    <w:rsid w:val="00060ED0"/>
    <w:rsid w:val="00064B20"/>
    <w:rsid w:val="00073539"/>
    <w:rsid w:val="00074EB8"/>
    <w:rsid w:val="000776BF"/>
    <w:rsid w:val="00084D90"/>
    <w:rsid w:val="00084DBA"/>
    <w:rsid w:val="000958DA"/>
    <w:rsid w:val="00095E06"/>
    <w:rsid w:val="000A3559"/>
    <w:rsid w:val="000A4019"/>
    <w:rsid w:val="000A48B9"/>
    <w:rsid w:val="000B5664"/>
    <w:rsid w:val="000C0DD6"/>
    <w:rsid w:val="000C21DE"/>
    <w:rsid w:val="000C2808"/>
    <w:rsid w:val="000C74D7"/>
    <w:rsid w:val="000D213A"/>
    <w:rsid w:val="000D710F"/>
    <w:rsid w:val="000F4ECD"/>
    <w:rsid w:val="000F6A48"/>
    <w:rsid w:val="00102B76"/>
    <w:rsid w:val="00113196"/>
    <w:rsid w:val="001135D1"/>
    <w:rsid w:val="001206AD"/>
    <w:rsid w:val="00121176"/>
    <w:rsid w:val="00121DB0"/>
    <w:rsid w:val="00124E5F"/>
    <w:rsid w:val="001322A1"/>
    <w:rsid w:val="001350A7"/>
    <w:rsid w:val="00135E79"/>
    <w:rsid w:val="00143D20"/>
    <w:rsid w:val="00150781"/>
    <w:rsid w:val="00150B22"/>
    <w:rsid w:val="001515E0"/>
    <w:rsid w:val="00165B58"/>
    <w:rsid w:val="00165F50"/>
    <w:rsid w:val="00175C86"/>
    <w:rsid w:val="001832B7"/>
    <w:rsid w:val="00191521"/>
    <w:rsid w:val="0019260F"/>
    <w:rsid w:val="0019363F"/>
    <w:rsid w:val="001959FD"/>
    <w:rsid w:val="001A2B25"/>
    <w:rsid w:val="001B78AD"/>
    <w:rsid w:val="001D0CD6"/>
    <w:rsid w:val="001E1E1D"/>
    <w:rsid w:val="00200DF3"/>
    <w:rsid w:val="002041F4"/>
    <w:rsid w:val="00205A95"/>
    <w:rsid w:val="00220402"/>
    <w:rsid w:val="002356BC"/>
    <w:rsid w:val="00237CFD"/>
    <w:rsid w:val="0025007F"/>
    <w:rsid w:val="002572B3"/>
    <w:rsid w:val="00262450"/>
    <w:rsid w:val="00272D4C"/>
    <w:rsid w:val="00275682"/>
    <w:rsid w:val="00277A59"/>
    <w:rsid w:val="0028141E"/>
    <w:rsid w:val="002830BA"/>
    <w:rsid w:val="002865B1"/>
    <w:rsid w:val="0029059D"/>
    <w:rsid w:val="00290DAC"/>
    <w:rsid w:val="002A403C"/>
    <w:rsid w:val="002A6C18"/>
    <w:rsid w:val="002B575B"/>
    <w:rsid w:val="002C663A"/>
    <w:rsid w:val="002C7830"/>
    <w:rsid w:val="002D0BCE"/>
    <w:rsid w:val="002E14D5"/>
    <w:rsid w:val="002E56C2"/>
    <w:rsid w:val="002E745E"/>
    <w:rsid w:val="002F24AE"/>
    <w:rsid w:val="002F2CC1"/>
    <w:rsid w:val="002F47D3"/>
    <w:rsid w:val="002F6A06"/>
    <w:rsid w:val="002F7047"/>
    <w:rsid w:val="00304D3C"/>
    <w:rsid w:val="00310AC0"/>
    <w:rsid w:val="0031488D"/>
    <w:rsid w:val="00315BC4"/>
    <w:rsid w:val="00325B9B"/>
    <w:rsid w:val="00335346"/>
    <w:rsid w:val="003355EC"/>
    <w:rsid w:val="00337AB0"/>
    <w:rsid w:val="00337F0D"/>
    <w:rsid w:val="00343BA1"/>
    <w:rsid w:val="00344622"/>
    <w:rsid w:val="00345AA1"/>
    <w:rsid w:val="003460E3"/>
    <w:rsid w:val="00351F38"/>
    <w:rsid w:val="003574D0"/>
    <w:rsid w:val="00364930"/>
    <w:rsid w:val="00367560"/>
    <w:rsid w:val="00371A44"/>
    <w:rsid w:val="00372EF6"/>
    <w:rsid w:val="003772F4"/>
    <w:rsid w:val="0038187B"/>
    <w:rsid w:val="00385DB7"/>
    <w:rsid w:val="00390E6B"/>
    <w:rsid w:val="003A04AB"/>
    <w:rsid w:val="003A100A"/>
    <w:rsid w:val="003A14E6"/>
    <w:rsid w:val="003B77FB"/>
    <w:rsid w:val="003B7CD8"/>
    <w:rsid w:val="003C2852"/>
    <w:rsid w:val="003C6E9B"/>
    <w:rsid w:val="003C79E9"/>
    <w:rsid w:val="003D25D2"/>
    <w:rsid w:val="003D6236"/>
    <w:rsid w:val="003E1FC8"/>
    <w:rsid w:val="003E2104"/>
    <w:rsid w:val="003E221B"/>
    <w:rsid w:val="003E3342"/>
    <w:rsid w:val="003E52BA"/>
    <w:rsid w:val="003E64DC"/>
    <w:rsid w:val="003F6F80"/>
    <w:rsid w:val="00401B7E"/>
    <w:rsid w:val="00403801"/>
    <w:rsid w:val="004071DC"/>
    <w:rsid w:val="00411978"/>
    <w:rsid w:val="00415645"/>
    <w:rsid w:val="0043005D"/>
    <w:rsid w:val="00432169"/>
    <w:rsid w:val="00432AEA"/>
    <w:rsid w:val="00437686"/>
    <w:rsid w:val="00442456"/>
    <w:rsid w:val="0045253E"/>
    <w:rsid w:val="004566D6"/>
    <w:rsid w:val="004663A7"/>
    <w:rsid w:val="0047098B"/>
    <w:rsid w:val="004716DA"/>
    <w:rsid w:val="00474AE1"/>
    <w:rsid w:val="00481879"/>
    <w:rsid w:val="00486D4A"/>
    <w:rsid w:val="00492A21"/>
    <w:rsid w:val="00497308"/>
    <w:rsid w:val="004A1007"/>
    <w:rsid w:val="004A467B"/>
    <w:rsid w:val="004A616D"/>
    <w:rsid w:val="004B577C"/>
    <w:rsid w:val="004D3B6F"/>
    <w:rsid w:val="004D4F4B"/>
    <w:rsid w:val="004E0BE6"/>
    <w:rsid w:val="004E3590"/>
    <w:rsid w:val="004E3887"/>
    <w:rsid w:val="004F5700"/>
    <w:rsid w:val="00500296"/>
    <w:rsid w:val="00500EE3"/>
    <w:rsid w:val="00506331"/>
    <w:rsid w:val="00513BDE"/>
    <w:rsid w:val="00514D6D"/>
    <w:rsid w:val="0052074A"/>
    <w:rsid w:val="00526D8D"/>
    <w:rsid w:val="00530974"/>
    <w:rsid w:val="00530A38"/>
    <w:rsid w:val="0053310F"/>
    <w:rsid w:val="00535E5A"/>
    <w:rsid w:val="00536939"/>
    <w:rsid w:val="005417CF"/>
    <w:rsid w:val="005448C3"/>
    <w:rsid w:val="00555733"/>
    <w:rsid w:val="00557DD2"/>
    <w:rsid w:val="00562E53"/>
    <w:rsid w:val="00571CC1"/>
    <w:rsid w:val="00573B99"/>
    <w:rsid w:val="005873C6"/>
    <w:rsid w:val="005875A8"/>
    <w:rsid w:val="005A232B"/>
    <w:rsid w:val="005A3C7C"/>
    <w:rsid w:val="005B13AF"/>
    <w:rsid w:val="005B57E2"/>
    <w:rsid w:val="005B7998"/>
    <w:rsid w:val="005C0F42"/>
    <w:rsid w:val="005C1DAE"/>
    <w:rsid w:val="005C6582"/>
    <w:rsid w:val="005D2E42"/>
    <w:rsid w:val="005D5919"/>
    <w:rsid w:val="005E1417"/>
    <w:rsid w:val="005F29BA"/>
    <w:rsid w:val="005F32DC"/>
    <w:rsid w:val="005F3DCA"/>
    <w:rsid w:val="0060365C"/>
    <w:rsid w:val="00632EB3"/>
    <w:rsid w:val="00634513"/>
    <w:rsid w:val="006428B9"/>
    <w:rsid w:val="00654650"/>
    <w:rsid w:val="00655D27"/>
    <w:rsid w:val="00661BB2"/>
    <w:rsid w:val="00662951"/>
    <w:rsid w:val="006650A5"/>
    <w:rsid w:val="006700A5"/>
    <w:rsid w:val="00682E5D"/>
    <w:rsid w:val="00684DE2"/>
    <w:rsid w:val="00684FD8"/>
    <w:rsid w:val="00686189"/>
    <w:rsid w:val="00693ADC"/>
    <w:rsid w:val="00694138"/>
    <w:rsid w:val="006968D4"/>
    <w:rsid w:val="00697C28"/>
    <w:rsid w:val="006A0D97"/>
    <w:rsid w:val="006A3E2B"/>
    <w:rsid w:val="006A4BAF"/>
    <w:rsid w:val="006B1A29"/>
    <w:rsid w:val="006B6FDB"/>
    <w:rsid w:val="006B792B"/>
    <w:rsid w:val="006C4E58"/>
    <w:rsid w:val="006F1B4E"/>
    <w:rsid w:val="007009A6"/>
    <w:rsid w:val="00704DBE"/>
    <w:rsid w:val="00712243"/>
    <w:rsid w:val="00714F09"/>
    <w:rsid w:val="00717474"/>
    <w:rsid w:val="00731851"/>
    <w:rsid w:val="00732E81"/>
    <w:rsid w:val="00734A99"/>
    <w:rsid w:val="00734FAA"/>
    <w:rsid w:val="00735E7E"/>
    <w:rsid w:val="00736523"/>
    <w:rsid w:val="00737D22"/>
    <w:rsid w:val="00757FDD"/>
    <w:rsid w:val="00763E4D"/>
    <w:rsid w:val="0076633D"/>
    <w:rsid w:val="00767749"/>
    <w:rsid w:val="007807DE"/>
    <w:rsid w:val="00787117"/>
    <w:rsid w:val="007912D3"/>
    <w:rsid w:val="007A589E"/>
    <w:rsid w:val="007A66C0"/>
    <w:rsid w:val="007B6E19"/>
    <w:rsid w:val="007C1B43"/>
    <w:rsid w:val="007C2FCF"/>
    <w:rsid w:val="007C5080"/>
    <w:rsid w:val="007D1665"/>
    <w:rsid w:val="007D335F"/>
    <w:rsid w:val="007F0B76"/>
    <w:rsid w:val="007F55DC"/>
    <w:rsid w:val="008014A0"/>
    <w:rsid w:val="0080163E"/>
    <w:rsid w:val="00810DD6"/>
    <w:rsid w:val="0081791B"/>
    <w:rsid w:val="00822710"/>
    <w:rsid w:val="0082610D"/>
    <w:rsid w:val="0082622A"/>
    <w:rsid w:val="0083017D"/>
    <w:rsid w:val="00830467"/>
    <w:rsid w:val="00836606"/>
    <w:rsid w:val="0084097C"/>
    <w:rsid w:val="0084400C"/>
    <w:rsid w:val="00845850"/>
    <w:rsid w:val="00852EEE"/>
    <w:rsid w:val="00862864"/>
    <w:rsid w:val="00864894"/>
    <w:rsid w:val="00865EFF"/>
    <w:rsid w:val="0087117A"/>
    <w:rsid w:val="00871AA0"/>
    <w:rsid w:val="0087383D"/>
    <w:rsid w:val="00873C41"/>
    <w:rsid w:val="00874352"/>
    <w:rsid w:val="0088061B"/>
    <w:rsid w:val="00894093"/>
    <w:rsid w:val="00896E41"/>
    <w:rsid w:val="008B30D4"/>
    <w:rsid w:val="008B64BB"/>
    <w:rsid w:val="008C0D9C"/>
    <w:rsid w:val="008D0B3C"/>
    <w:rsid w:val="008E722C"/>
    <w:rsid w:val="008F2A1E"/>
    <w:rsid w:val="009065AE"/>
    <w:rsid w:val="00916308"/>
    <w:rsid w:val="00916E7D"/>
    <w:rsid w:val="00933154"/>
    <w:rsid w:val="00934653"/>
    <w:rsid w:val="0093610E"/>
    <w:rsid w:val="009371D4"/>
    <w:rsid w:val="00940937"/>
    <w:rsid w:val="009451BC"/>
    <w:rsid w:val="00956D77"/>
    <w:rsid w:val="00965B4D"/>
    <w:rsid w:val="00965B68"/>
    <w:rsid w:val="00972C82"/>
    <w:rsid w:val="00975585"/>
    <w:rsid w:val="009809E2"/>
    <w:rsid w:val="00980CE4"/>
    <w:rsid w:val="00980E61"/>
    <w:rsid w:val="00987C23"/>
    <w:rsid w:val="00990446"/>
    <w:rsid w:val="0099729D"/>
    <w:rsid w:val="009A143C"/>
    <w:rsid w:val="009A28B3"/>
    <w:rsid w:val="009A5579"/>
    <w:rsid w:val="009A6FEE"/>
    <w:rsid w:val="009B2384"/>
    <w:rsid w:val="009B2440"/>
    <w:rsid w:val="009C2B64"/>
    <w:rsid w:val="009C40D8"/>
    <w:rsid w:val="009C4B3E"/>
    <w:rsid w:val="009C6BB0"/>
    <w:rsid w:val="009D3512"/>
    <w:rsid w:val="009F6FC4"/>
    <w:rsid w:val="00A005E0"/>
    <w:rsid w:val="00A03BC5"/>
    <w:rsid w:val="00A0743F"/>
    <w:rsid w:val="00A1025A"/>
    <w:rsid w:val="00A128CB"/>
    <w:rsid w:val="00A1552F"/>
    <w:rsid w:val="00A1558B"/>
    <w:rsid w:val="00A15A66"/>
    <w:rsid w:val="00A15DD5"/>
    <w:rsid w:val="00A31BA0"/>
    <w:rsid w:val="00A36D3B"/>
    <w:rsid w:val="00A42E03"/>
    <w:rsid w:val="00A5057B"/>
    <w:rsid w:val="00A56D36"/>
    <w:rsid w:val="00A608DF"/>
    <w:rsid w:val="00A7386D"/>
    <w:rsid w:val="00A80563"/>
    <w:rsid w:val="00A834C8"/>
    <w:rsid w:val="00A94317"/>
    <w:rsid w:val="00A95E35"/>
    <w:rsid w:val="00AB1982"/>
    <w:rsid w:val="00AB472C"/>
    <w:rsid w:val="00AB487F"/>
    <w:rsid w:val="00AB5B6A"/>
    <w:rsid w:val="00AB63EB"/>
    <w:rsid w:val="00AD38F7"/>
    <w:rsid w:val="00AD4CC6"/>
    <w:rsid w:val="00AD6843"/>
    <w:rsid w:val="00AE0579"/>
    <w:rsid w:val="00AE2300"/>
    <w:rsid w:val="00AF7BB3"/>
    <w:rsid w:val="00B00078"/>
    <w:rsid w:val="00B050C8"/>
    <w:rsid w:val="00B30933"/>
    <w:rsid w:val="00B31434"/>
    <w:rsid w:val="00B3243D"/>
    <w:rsid w:val="00B44C39"/>
    <w:rsid w:val="00B46E92"/>
    <w:rsid w:val="00B47AF3"/>
    <w:rsid w:val="00B51E43"/>
    <w:rsid w:val="00B53593"/>
    <w:rsid w:val="00B562BF"/>
    <w:rsid w:val="00B56594"/>
    <w:rsid w:val="00B57917"/>
    <w:rsid w:val="00B579E9"/>
    <w:rsid w:val="00B6037A"/>
    <w:rsid w:val="00B66B8C"/>
    <w:rsid w:val="00B8187A"/>
    <w:rsid w:val="00B840D5"/>
    <w:rsid w:val="00BA0B19"/>
    <w:rsid w:val="00BA20B6"/>
    <w:rsid w:val="00BA79FA"/>
    <w:rsid w:val="00BB3C66"/>
    <w:rsid w:val="00BB49D6"/>
    <w:rsid w:val="00BB579C"/>
    <w:rsid w:val="00BC0B55"/>
    <w:rsid w:val="00BC48A4"/>
    <w:rsid w:val="00BC6E4D"/>
    <w:rsid w:val="00BD7B7B"/>
    <w:rsid w:val="00BE1EBE"/>
    <w:rsid w:val="00BF3FAD"/>
    <w:rsid w:val="00C023A7"/>
    <w:rsid w:val="00C03976"/>
    <w:rsid w:val="00C06E4E"/>
    <w:rsid w:val="00C0714C"/>
    <w:rsid w:val="00C110D3"/>
    <w:rsid w:val="00C1554F"/>
    <w:rsid w:val="00C2037A"/>
    <w:rsid w:val="00C22778"/>
    <w:rsid w:val="00C24725"/>
    <w:rsid w:val="00C3464A"/>
    <w:rsid w:val="00C37410"/>
    <w:rsid w:val="00C40A8D"/>
    <w:rsid w:val="00C470E7"/>
    <w:rsid w:val="00C72650"/>
    <w:rsid w:val="00C73FE3"/>
    <w:rsid w:val="00C74D24"/>
    <w:rsid w:val="00C8344D"/>
    <w:rsid w:val="00C87500"/>
    <w:rsid w:val="00C94F59"/>
    <w:rsid w:val="00CA2029"/>
    <w:rsid w:val="00CB0AEA"/>
    <w:rsid w:val="00CB481E"/>
    <w:rsid w:val="00CC0CF7"/>
    <w:rsid w:val="00CC719F"/>
    <w:rsid w:val="00CD3028"/>
    <w:rsid w:val="00CD326B"/>
    <w:rsid w:val="00CD683E"/>
    <w:rsid w:val="00CE5C6D"/>
    <w:rsid w:val="00CF13D6"/>
    <w:rsid w:val="00CF2AB7"/>
    <w:rsid w:val="00CF5A99"/>
    <w:rsid w:val="00D009CE"/>
    <w:rsid w:val="00D01B69"/>
    <w:rsid w:val="00D07DCA"/>
    <w:rsid w:val="00D20B5B"/>
    <w:rsid w:val="00D31CA7"/>
    <w:rsid w:val="00D3279E"/>
    <w:rsid w:val="00D45ADC"/>
    <w:rsid w:val="00D45C59"/>
    <w:rsid w:val="00D50C23"/>
    <w:rsid w:val="00D605B4"/>
    <w:rsid w:val="00D61591"/>
    <w:rsid w:val="00D703CB"/>
    <w:rsid w:val="00D81951"/>
    <w:rsid w:val="00D84671"/>
    <w:rsid w:val="00D85AE7"/>
    <w:rsid w:val="00D865BD"/>
    <w:rsid w:val="00D90768"/>
    <w:rsid w:val="00D90E87"/>
    <w:rsid w:val="00D93BB3"/>
    <w:rsid w:val="00DB531F"/>
    <w:rsid w:val="00DC2CE4"/>
    <w:rsid w:val="00DC33F8"/>
    <w:rsid w:val="00DC35A7"/>
    <w:rsid w:val="00DC5B45"/>
    <w:rsid w:val="00DD0F43"/>
    <w:rsid w:val="00DD166E"/>
    <w:rsid w:val="00DD570B"/>
    <w:rsid w:val="00DE0DC9"/>
    <w:rsid w:val="00DE29FA"/>
    <w:rsid w:val="00DE61EB"/>
    <w:rsid w:val="00DE76C0"/>
    <w:rsid w:val="00DF0D09"/>
    <w:rsid w:val="00DF525B"/>
    <w:rsid w:val="00DF5D3E"/>
    <w:rsid w:val="00DF61BE"/>
    <w:rsid w:val="00DF78B3"/>
    <w:rsid w:val="00E16C1E"/>
    <w:rsid w:val="00E20FEE"/>
    <w:rsid w:val="00E214EB"/>
    <w:rsid w:val="00E21984"/>
    <w:rsid w:val="00E24B6E"/>
    <w:rsid w:val="00E30A07"/>
    <w:rsid w:val="00E33EDD"/>
    <w:rsid w:val="00E41849"/>
    <w:rsid w:val="00E458B5"/>
    <w:rsid w:val="00E57698"/>
    <w:rsid w:val="00E67B2A"/>
    <w:rsid w:val="00E70FB7"/>
    <w:rsid w:val="00E748C4"/>
    <w:rsid w:val="00E760C0"/>
    <w:rsid w:val="00E76C1C"/>
    <w:rsid w:val="00E83C95"/>
    <w:rsid w:val="00E87147"/>
    <w:rsid w:val="00EA0DDD"/>
    <w:rsid w:val="00EC3ABC"/>
    <w:rsid w:val="00ED1BE3"/>
    <w:rsid w:val="00ED3491"/>
    <w:rsid w:val="00ED63C0"/>
    <w:rsid w:val="00EE3CDA"/>
    <w:rsid w:val="00EE7108"/>
    <w:rsid w:val="00EE7973"/>
    <w:rsid w:val="00EF1238"/>
    <w:rsid w:val="00F000E0"/>
    <w:rsid w:val="00F41AEE"/>
    <w:rsid w:val="00F45E1D"/>
    <w:rsid w:val="00F502C6"/>
    <w:rsid w:val="00F56FC9"/>
    <w:rsid w:val="00F62077"/>
    <w:rsid w:val="00F6312F"/>
    <w:rsid w:val="00F64A49"/>
    <w:rsid w:val="00F72E59"/>
    <w:rsid w:val="00F771A8"/>
    <w:rsid w:val="00F848D3"/>
    <w:rsid w:val="00F85FA6"/>
    <w:rsid w:val="00F901C0"/>
    <w:rsid w:val="00F911B8"/>
    <w:rsid w:val="00F9524F"/>
    <w:rsid w:val="00FA0C22"/>
    <w:rsid w:val="00FA1FF0"/>
    <w:rsid w:val="00FA4264"/>
    <w:rsid w:val="00FA64E3"/>
    <w:rsid w:val="00FA7F11"/>
    <w:rsid w:val="00FB23B8"/>
    <w:rsid w:val="00FC2C06"/>
    <w:rsid w:val="00FC60D8"/>
    <w:rsid w:val="00FD4905"/>
    <w:rsid w:val="00FD64ED"/>
    <w:rsid w:val="00FE220F"/>
    <w:rsid w:val="00FF1116"/>
    <w:rsid w:val="00FF120C"/>
    <w:rsid w:val="00FF30B9"/>
    <w:rsid w:val="00FF3886"/>
    <w:rsid w:val="00FF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1296"/>
  <w15:docId w15:val="{7F886D9C-4F5D-4164-8782-79FAAAD3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D97"/>
    <w:pPr>
      <w:ind w:left="720"/>
      <w:contextualSpacing/>
    </w:pPr>
  </w:style>
  <w:style w:type="character" w:styleId="Hyperlink">
    <w:name w:val="Hyperlink"/>
    <w:basedOn w:val="DefaultParagraphFont"/>
    <w:uiPriority w:val="99"/>
    <w:unhideWhenUsed/>
    <w:rsid w:val="0084097C"/>
    <w:rPr>
      <w:color w:val="0000FF" w:themeColor="hyperlink"/>
      <w:u w:val="single"/>
    </w:rPr>
  </w:style>
  <w:style w:type="character" w:customStyle="1" w:styleId="UnresolvedMention1">
    <w:name w:val="Unresolved Mention1"/>
    <w:basedOn w:val="DefaultParagraphFont"/>
    <w:uiPriority w:val="99"/>
    <w:semiHidden/>
    <w:unhideWhenUsed/>
    <w:rsid w:val="0084097C"/>
    <w:rPr>
      <w:color w:val="808080"/>
      <w:shd w:val="clear" w:color="auto" w:fill="E6E6E6"/>
    </w:rPr>
  </w:style>
  <w:style w:type="paragraph" w:styleId="NormalWeb">
    <w:name w:val="Normal (Web)"/>
    <w:basedOn w:val="Normal"/>
    <w:uiPriority w:val="99"/>
    <w:unhideWhenUsed/>
    <w:rsid w:val="00684FD8"/>
    <w:pPr>
      <w:spacing w:after="0" w:line="240" w:lineRule="auto"/>
    </w:pPr>
    <w:rPr>
      <w:rFonts w:ascii="Calibri" w:hAnsi="Calibri" w:cs="Calibri"/>
    </w:rPr>
  </w:style>
  <w:style w:type="paragraph" w:styleId="Header">
    <w:name w:val="header"/>
    <w:basedOn w:val="Normal"/>
    <w:link w:val="HeaderChar"/>
    <w:uiPriority w:val="99"/>
    <w:unhideWhenUsed/>
    <w:rsid w:val="00DE7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C0"/>
  </w:style>
  <w:style w:type="paragraph" w:styleId="Footer">
    <w:name w:val="footer"/>
    <w:basedOn w:val="Normal"/>
    <w:link w:val="FooterChar"/>
    <w:uiPriority w:val="99"/>
    <w:unhideWhenUsed/>
    <w:rsid w:val="00DE7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C0"/>
  </w:style>
  <w:style w:type="paragraph" w:styleId="BalloonText">
    <w:name w:val="Balloon Text"/>
    <w:basedOn w:val="Normal"/>
    <w:link w:val="BalloonTextChar"/>
    <w:uiPriority w:val="99"/>
    <w:semiHidden/>
    <w:unhideWhenUsed/>
    <w:rsid w:val="0091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E7D"/>
    <w:rPr>
      <w:rFonts w:ascii="Tahoma" w:hAnsi="Tahoma" w:cs="Tahoma"/>
      <w:sz w:val="16"/>
      <w:szCs w:val="16"/>
    </w:rPr>
  </w:style>
  <w:style w:type="paragraph" w:styleId="PlainText">
    <w:name w:val="Plain Text"/>
    <w:basedOn w:val="Normal"/>
    <w:link w:val="PlainTextChar"/>
    <w:uiPriority w:val="99"/>
    <w:unhideWhenUsed/>
    <w:rsid w:val="00D3279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3279E"/>
    <w:rPr>
      <w:rFonts w:ascii="Calibri" w:hAnsi="Calibri" w:cs="Consolas"/>
      <w:szCs w:val="21"/>
    </w:rPr>
  </w:style>
  <w:style w:type="character" w:styleId="FollowedHyperlink">
    <w:name w:val="FollowedHyperlink"/>
    <w:basedOn w:val="DefaultParagraphFont"/>
    <w:uiPriority w:val="99"/>
    <w:semiHidden/>
    <w:unhideWhenUsed/>
    <w:rsid w:val="00A42E03"/>
    <w:rPr>
      <w:color w:val="800080" w:themeColor="followedHyperlink"/>
      <w:u w:val="single"/>
    </w:rPr>
  </w:style>
  <w:style w:type="character" w:customStyle="1" w:styleId="UnresolvedMention2">
    <w:name w:val="Unresolved Mention2"/>
    <w:basedOn w:val="DefaultParagraphFont"/>
    <w:uiPriority w:val="99"/>
    <w:semiHidden/>
    <w:unhideWhenUsed/>
    <w:rsid w:val="005B57E2"/>
    <w:rPr>
      <w:color w:val="808080"/>
      <w:shd w:val="clear" w:color="auto" w:fill="E6E6E6"/>
    </w:rPr>
  </w:style>
  <w:style w:type="paragraph" w:styleId="BodyText">
    <w:name w:val="Body Text"/>
    <w:basedOn w:val="Normal"/>
    <w:link w:val="BodyTextChar"/>
    <w:uiPriority w:val="1"/>
    <w:qFormat/>
    <w:rsid w:val="0080163E"/>
    <w:pPr>
      <w:widowControl w:val="0"/>
      <w:autoSpaceDE w:val="0"/>
      <w:autoSpaceDN w:val="0"/>
      <w:spacing w:after="0" w:line="240" w:lineRule="auto"/>
    </w:pPr>
    <w:rPr>
      <w:rFonts w:ascii="Garamond" w:eastAsia="Garamond" w:hAnsi="Garamond" w:cs="Garamond"/>
    </w:rPr>
  </w:style>
  <w:style w:type="character" w:customStyle="1" w:styleId="BodyTextChar">
    <w:name w:val="Body Text Char"/>
    <w:basedOn w:val="DefaultParagraphFont"/>
    <w:link w:val="BodyText"/>
    <w:uiPriority w:val="1"/>
    <w:rsid w:val="0080163E"/>
    <w:rPr>
      <w:rFonts w:ascii="Garamond" w:eastAsia="Garamond" w:hAnsi="Garamond" w:cs="Garamond"/>
    </w:rPr>
  </w:style>
  <w:style w:type="character" w:styleId="UnresolvedMention">
    <w:name w:val="Unresolved Mention"/>
    <w:basedOn w:val="DefaultParagraphFont"/>
    <w:uiPriority w:val="99"/>
    <w:semiHidden/>
    <w:unhideWhenUsed/>
    <w:rsid w:val="00390E6B"/>
    <w:rPr>
      <w:color w:val="605E5C"/>
      <w:shd w:val="clear" w:color="auto" w:fill="E1DFDD"/>
    </w:rPr>
  </w:style>
  <w:style w:type="character" w:customStyle="1" w:styleId="eop">
    <w:name w:val="eop"/>
    <w:basedOn w:val="DefaultParagraphFont"/>
    <w:rsid w:val="000A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50469">
      <w:bodyDiv w:val="1"/>
      <w:marLeft w:val="0"/>
      <w:marRight w:val="0"/>
      <w:marTop w:val="0"/>
      <w:marBottom w:val="0"/>
      <w:divBdr>
        <w:top w:val="none" w:sz="0" w:space="0" w:color="auto"/>
        <w:left w:val="none" w:sz="0" w:space="0" w:color="auto"/>
        <w:bottom w:val="none" w:sz="0" w:space="0" w:color="auto"/>
        <w:right w:val="none" w:sz="0" w:space="0" w:color="auto"/>
      </w:divBdr>
    </w:div>
    <w:div w:id="261645758">
      <w:bodyDiv w:val="1"/>
      <w:marLeft w:val="0"/>
      <w:marRight w:val="0"/>
      <w:marTop w:val="0"/>
      <w:marBottom w:val="0"/>
      <w:divBdr>
        <w:top w:val="none" w:sz="0" w:space="0" w:color="auto"/>
        <w:left w:val="none" w:sz="0" w:space="0" w:color="auto"/>
        <w:bottom w:val="none" w:sz="0" w:space="0" w:color="auto"/>
        <w:right w:val="none" w:sz="0" w:space="0" w:color="auto"/>
      </w:divBdr>
    </w:div>
    <w:div w:id="498470259">
      <w:bodyDiv w:val="1"/>
      <w:marLeft w:val="0"/>
      <w:marRight w:val="0"/>
      <w:marTop w:val="0"/>
      <w:marBottom w:val="0"/>
      <w:divBdr>
        <w:top w:val="none" w:sz="0" w:space="0" w:color="auto"/>
        <w:left w:val="none" w:sz="0" w:space="0" w:color="auto"/>
        <w:bottom w:val="none" w:sz="0" w:space="0" w:color="auto"/>
        <w:right w:val="none" w:sz="0" w:space="0" w:color="auto"/>
      </w:divBdr>
    </w:div>
    <w:div w:id="889922900">
      <w:bodyDiv w:val="1"/>
      <w:marLeft w:val="0"/>
      <w:marRight w:val="0"/>
      <w:marTop w:val="0"/>
      <w:marBottom w:val="0"/>
      <w:divBdr>
        <w:top w:val="none" w:sz="0" w:space="0" w:color="auto"/>
        <w:left w:val="none" w:sz="0" w:space="0" w:color="auto"/>
        <w:bottom w:val="none" w:sz="0" w:space="0" w:color="auto"/>
        <w:right w:val="none" w:sz="0" w:space="0" w:color="auto"/>
      </w:divBdr>
    </w:div>
    <w:div w:id="1386752990">
      <w:bodyDiv w:val="1"/>
      <w:marLeft w:val="0"/>
      <w:marRight w:val="0"/>
      <w:marTop w:val="0"/>
      <w:marBottom w:val="0"/>
      <w:divBdr>
        <w:top w:val="none" w:sz="0" w:space="0" w:color="auto"/>
        <w:left w:val="none" w:sz="0" w:space="0" w:color="auto"/>
        <w:bottom w:val="none" w:sz="0" w:space="0" w:color="auto"/>
        <w:right w:val="none" w:sz="0" w:space="0" w:color="auto"/>
      </w:divBdr>
    </w:div>
    <w:div w:id="1514152132">
      <w:bodyDiv w:val="1"/>
      <w:marLeft w:val="0"/>
      <w:marRight w:val="0"/>
      <w:marTop w:val="0"/>
      <w:marBottom w:val="0"/>
      <w:divBdr>
        <w:top w:val="none" w:sz="0" w:space="0" w:color="auto"/>
        <w:left w:val="none" w:sz="0" w:space="0" w:color="auto"/>
        <w:bottom w:val="none" w:sz="0" w:space="0" w:color="auto"/>
        <w:right w:val="none" w:sz="0" w:space="0" w:color="auto"/>
      </w:divBdr>
    </w:div>
    <w:div w:id="1738239888">
      <w:bodyDiv w:val="1"/>
      <w:marLeft w:val="0"/>
      <w:marRight w:val="0"/>
      <w:marTop w:val="0"/>
      <w:marBottom w:val="0"/>
      <w:divBdr>
        <w:top w:val="none" w:sz="0" w:space="0" w:color="auto"/>
        <w:left w:val="none" w:sz="0" w:space="0" w:color="auto"/>
        <w:bottom w:val="none" w:sz="0" w:space="0" w:color="auto"/>
        <w:right w:val="none" w:sz="0" w:space="0" w:color="auto"/>
      </w:divBdr>
    </w:div>
    <w:div w:id="1868639173">
      <w:bodyDiv w:val="1"/>
      <w:marLeft w:val="0"/>
      <w:marRight w:val="0"/>
      <w:marTop w:val="0"/>
      <w:marBottom w:val="0"/>
      <w:divBdr>
        <w:top w:val="none" w:sz="0" w:space="0" w:color="auto"/>
        <w:left w:val="none" w:sz="0" w:space="0" w:color="auto"/>
        <w:bottom w:val="none" w:sz="0" w:space="0" w:color="auto"/>
        <w:right w:val="none" w:sz="0" w:space="0" w:color="auto"/>
      </w:divBdr>
    </w:div>
    <w:div w:id="206393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dwsgrants@delawarerivergp.org" TargetMode="External"/><Relationship Id="rId18" Type="http://schemas.openxmlformats.org/officeDocument/2006/relationships/hyperlink" Target="https://www.delrivgreenway.org/index.php/publications/lower-delaware-wild-and-scenic-publications/ldw-s-management-committee-action-plan-2007-to-201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elrivgreenway.org/index.php/publications/lower-delaware-wild-and-scenic-publications/ldw-s-management-committee-action-plan-2007-to-2011" TargetMode="External"/><Relationship Id="rId7" Type="http://schemas.openxmlformats.org/officeDocument/2006/relationships/endnotes" Target="endnotes.xml"/><Relationship Id="rId12" Type="http://schemas.openxmlformats.org/officeDocument/2006/relationships/hyperlink" Target="mailto:ldwsgrants@delawarerivergp.org" TargetMode="External"/><Relationship Id="rId17" Type="http://schemas.openxmlformats.org/officeDocument/2006/relationships/hyperlink" Target="https://www.delrivgreenway.org/index.php/publications/lower-delaware-wild-and-scenic-publications/ldw-s-management-committee-action-plan-2007-to-20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werdelawarewildandscenic.org/index.php/resources/documents/lower-delaware-wild-and-scenic-management-plan" TargetMode="External"/><Relationship Id="rId20" Type="http://schemas.openxmlformats.org/officeDocument/2006/relationships/hyperlink" Target="https://www.delrivgreenway.org/index.php/publications/lower-delaware-wild-and-scenic-publications/ldw-s-management-committee-action-plan-2007-to-2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owerdelawarewildandscenic.org" TargetMode="External"/><Relationship Id="rId24" Type="http://schemas.openxmlformats.org/officeDocument/2006/relationships/hyperlink" Target="mailto:ldwsgrants@delawarerivergp.org" TargetMode="External"/><Relationship Id="rId5" Type="http://schemas.openxmlformats.org/officeDocument/2006/relationships/webSettings" Target="webSettings.xml"/><Relationship Id="rId15" Type="http://schemas.openxmlformats.org/officeDocument/2006/relationships/hyperlink" Target="https://lowerdelawarewildandscenic.org/index.php/resources/documents/lower-delaware-wild-and-scenic-management-plan" TargetMode="External"/><Relationship Id="rId23" Type="http://schemas.openxmlformats.org/officeDocument/2006/relationships/hyperlink" Target="mailto:ldwsgrants@delawarerivergp.org" TargetMode="External"/><Relationship Id="rId28" Type="http://schemas.openxmlformats.org/officeDocument/2006/relationships/theme" Target="theme/theme1.xml"/><Relationship Id="rId10" Type="http://schemas.openxmlformats.org/officeDocument/2006/relationships/hyperlink" Target="http://www.lowerdelawarewildandscenic.org/" TargetMode="External"/><Relationship Id="rId19" Type="http://schemas.openxmlformats.org/officeDocument/2006/relationships/hyperlink" Target="https://www.delrivgreenway.org/index.php/publications/lower-delaware-wild-and-scenic-publications/ldw-s-management-committee-action-plan-2007-to-2011" TargetMode="External"/><Relationship Id="rId4" Type="http://schemas.openxmlformats.org/officeDocument/2006/relationships/settings" Target="settings.xml"/><Relationship Id="rId9" Type="http://schemas.openxmlformats.org/officeDocument/2006/relationships/hyperlink" Target="http://www.lowerdelawarewildandscenic.org" TargetMode="External"/><Relationship Id="rId14" Type="http://schemas.openxmlformats.org/officeDocument/2006/relationships/hyperlink" Target="http://www.lowerdelawarewildandscenic.org" TargetMode="External"/><Relationship Id="rId22" Type="http://schemas.openxmlformats.org/officeDocument/2006/relationships/hyperlink" Target="https://www.delrivgreenway.org/index.php/publications/lower-delaware-wild-and-scenic-publications/ldw-s-management-committee-action-plan-2007-to-201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EAE0-7201-4C7B-9881-986EE36D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dc:creator>
  <cp:lastModifiedBy>Maryann Carroll</cp:lastModifiedBy>
  <cp:revision>200</cp:revision>
  <dcterms:created xsi:type="dcterms:W3CDTF">2020-12-07T13:49:00Z</dcterms:created>
  <dcterms:modified xsi:type="dcterms:W3CDTF">2021-01-25T15:48:00Z</dcterms:modified>
</cp:coreProperties>
</file>