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882A1" w14:textId="6683FE17" w:rsidR="00826A8A" w:rsidRDefault="00826A8A" w:rsidP="0022681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0B7B64F" wp14:editId="52D9DB80">
            <wp:extent cx="381000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w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0FE32" w14:textId="5D94C514" w:rsidR="00826A8A" w:rsidRPr="00826A8A" w:rsidRDefault="00826A8A" w:rsidP="00826A8A">
      <w:pPr>
        <w:tabs>
          <w:tab w:val="left" w:pos="3855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p w14:paraId="41E75437" w14:textId="3D0900F4" w:rsidR="00F638A6" w:rsidRDefault="00226818" w:rsidP="00826A8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C50F5">
        <w:rPr>
          <w:b/>
          <w:bCs/>
          <w:sz w:val="28"/>
          <w:szCs w:val="28"/>
        </w:rPr>
        <w:t xml:space="preserve">Holland Township, </w:t>
      </w:r>
      <w:r w:rsidR="00F844B5">
        <w:rPr>
          <w:b/>
          <w:bCs/>
          <w:sz w:val="28"/>
          <w:szCs w:val="28"/>
        </w:rPr>
        <w:t>NJ</w:t>
      </w:r>
      <w:r w:rsidRPr="002C50F5">
        <w:rPr>
          <w:b/>
          <w:bCs/>
          <w:sz w:val="28"/>
          <w:szCs w:val="28"/>
        </w:rPr>
        <w:t xml:space="preserve"> Proposed Cell Tower</w:t>
      </w:r>
      <w:r w:rsidR="00F638A6">
        <w:rPr>
          <w:b/>
          <w:bCs/>
          <w:sz w:val="28"/>
          <w:szCs w:val="28"/>
        </w:rPr>
        <w:t xml:space="preserve"> Along</w:t>
      </w:r>
      <w:r w:rsidR="00531277">
        <w:rPr>
          <w:b/>
          <w:bCs/>
          <w:sz w:val="28"/>
          <w:szCs w:val="28"/>
        </w:rPr>
        <w:t xml:space="preserve"> Delaware</w:t>
      </w:r>
      <w:r w:rsidR="00F638A6">
        <w:rPr>
          <w:b/>
          <w:bCs/>
          <w:sz w:val="28"/>
          <w:szCs w:val="28"/>
        </w:rPr>
        <w:t xml:space="preserve"> River</w:t>
      </w:r>
    </w:p>
    <w:p w14:paraId="3DAC9172" w14:textId="04E73C97" w:rsidR="00226818" w:rsidRPr="002C50F5" w:rsidRDefault="00226818" w:rsidP="00826A8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C50F5">
        <w:rPr>
          <w:b/>
          <w:bCs/>
          <w:sz w:val="28"/>
          <w:szCs w:val="28"/>
        </w:rPr>
        <w:t>LDWSR Comments</w:t>
      </w:r>
      <w:r w:rsidR="00F638A6">
        <w:rPr>
          <w:b/>
          <w:bCs/>
          <w:sz w:val="28"/>
          <w:szCs w:val="28"/>
        </w:rPr>
        <w:t xml:space="preserve"> Read Into the Record by Lower Delaware Steering Committee Member</w:t>
      </w:r>
    </w:p>
    <w:p w14:paraId="33504DAE" w14:textId="04F1A326" w:rsidR="000C50C4" w:rsidRDefault="00226818" w:rsidP="00826A8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C50F5">
        <w:rPr>
          <w:b/>
          <w:bCs/>
          <w:sz w:val="28"/>
          <w:szCs w:val="28"/>
        </w:rPr>
        <w:t xml:space="preserve">Zoning Board of Adjustment </w:t>
      </w:r>
      <w:r w:rsidR="00335835" w:rsidRPr="002C50F5">
        <w:rPr>
          <w:b/>
          <w:bCs/>
          <w:sz w:val="28"/>
          <w:szCs w:val="28"/>
        </w:rPr>
        <w:t xml:space="preserve">Virtual </w:t>
      </w:r>
      <w:r w:rsidRPr="002C50F5">
        <w:rPr>
          <w:b/>
          <w:bCs/>
          <w:sz w:val="28"/>
          <w:szCs w:val="28"/>
        </w:rPr>
        <w:t>Hearing</w:t>
      </w:r>
      <w:r w:rsidR="00135D2C">
        <w:rPr>
          <w:b/>
          <w:bCs/>
          <w:sz w:val="28"/>
          <w:szCs w:val="28"/>
        </w:rPr>
        <w:t>, Nov. 18, 2020</w:t>
      </w:r>
    </w:p>
    <w:p w14:paraId="6A9928A9" w14:textId="77777777" w:rsidR="00226818" w:rsidRPr="00826A8A" w:rsidRDefault="00226818">
      <w:pPr>
        <w:rPr>
          <w:sz w:val="16"/>
          <w:szCs w:val="16"/>
        </w:rPr>
      </w:pPr>
    </w:p>
    <w:p w14:paraId="4A483B3E" w14:textId="13D49EDA" w:rsidR="00244BDF" w:rsidRPr="00440701" w:rsidRDefault="00D378B7">
      <w:pPr>
        <w:rPr>
          <w:sz w:val="24"/>
          <w:szCs w:val="24"/>
        </w:rPr>
      </w:pPr>
      <w:r w:rsidRPr="00440701">
        <w:rPr>
          <w:sz w:val="24"/>
          <w:szCs w:val="24"/>
        </w:rPr>
        <w:t>My name is Dr. Marion M</w:t>
      </w:r>
      <w:r w:rsidR="00440701">
        <w:rPr>
          <w:sz w:val="24"/>
          <w:szCs w:val="24"/>
        </w:rPr>
        <w:t>.</w:t>
      </w:r>
      <w:r w:rsidRPr="00440701">
        <w:rPr>
          <w:sz w:val="24"/>
          <w:szCs w:val="24"/>
        </w:rPr>
        <w:t xml:space="preserve">  Kyde</w:t>
      </w:r>
      <w:r w:rsidR="006F6437">
        <w:rPr>
          <w:sz w:val="24"/>
          <w:szCs w:val="24"/>
        </w:rPr>
        <w:t xml:space="preserve"> and I live in </w:t>
      </w:r>
      <w:r w:rsidRPr="00440701">
        <w:rPr>
          <w:sz w:val="24"/>
          <w:szCs w:val="24"/>
        </w:rPr>
        <w:t>Ottsville</w:t>
      </w:r>
      <w:r w:rsidR="00201614" w:rsidRPr="00440701">
        <w:rPr>
          <w:sz w:val="24"/>
          <w:szCs w:val="24"/>
        </w:rPr>
        <w:t>,</w:t>
      </w:r>
      <w:r w:rsidRPr="00440701">
        <w:rPr>
          <w:sz w:val="24"/>
          <w:szCs w:val="24"/>
        </w:rPr>
        <w:t xml:space="preserve"> PA. </w:t>
      </w:r>
      <w:r w:rsidR="00946B62">
        <w:rPr>
          <w:sz w:val="24"/>
          <w:szCs w:val="24"/>
        </w:rPr>
        <w:t xml:space="preserve">I represent </w:t>
      </w:r>
      <w:r w:rsidRPr="00440701">
        <w:rPr>
          <w:sz w:val="24"/>
          <w:szCs w:val="24"/>
        </w:rPr>
        <w:t xml:space="preserve">the </w:t>
      </w:r>
      <w:r w:rsidR="00201614" w:rsidRPr="00440701">
        <w:rPr>
          <w:sz w:val="24"/>
          <w:szCs w:val="24"/>
        </w:rPr>
        <w:t xml:space="preserve">Lower Delaware </w:t>
      </w:r>
      <w:r w:rsidRPr="00440701">
        <w:rPr>
          <w:sz w:val="24"/>
          <w:szCs w:val="24"/>
        </w:rPr>
        <w:t>Wild and Scenic River Management Council</w:t>
      </w:r>
      <w:r w:rsidR="00946B62">
        <w:rPr>
          <w:sz w:val="24"/>
          <w:szCs w:val="24"/>
        </w:rPr>
        <w:t xml:space="preserve"> and serve as Vice Chair.</w:t>
      </w:r>
    </w:p>
    <w:p w14:paraId="11460A32" w14:textId="278BF468" w:rsidR="00D378B7" w:rsidRPr="00440701" w:rsidRDefault="00D378B7">
      <w:pPr>
        <w:rPr>
          <w:sz w:val="24"/>
          <w:szCs w:val="24"/>
        </w:rPr>
      </w:pPr>
      <w:r w:rsidRPr="00440701">
        <w:rPr>
          <w:sz w:val="24"/>
          <w:szCs w:val="24"/>
        </w:rPr>
        <w:t>The Lower Delaware was designated a</w:t>
      </w:r>
      <w:r w:rsidR="00201614" w:rsidRPr="00440701">
        <w:rPr>
          <w:sz w:val="24"/>
          <w:szCs w:val="24"/>
        </w:rPr>
        <w:t xml:space="preserve">s a federal </w:t>
      </w:r>
      <w:r w:rsidRPr="00440701">
        <w:rPr>
          <w:sz w:val="24"/>
          <w:szCs w:val="24"/>
        </w:rPr>
        <w:t>Wild and Scenic River twenty years ago. It has a formal management plan, written and approved by the</w:t>
      </w:r>
      <w:r w:rsidR="00A43C70" w:rsidRPr="00440701">
        <w:rPr>
          <w:sz w:val="24"/>
          <w:szCs w:val="24"/>
        </w:rPr>
        <w:t xml:space="preserve"> New jersey and Pennsylvania</w:t>
      </w:r>
      <w:r w:rsidRPr="00440701">
        <w:rPr>
          <w:sz w:val="24"/>
          <w:szCs w:val="24"/>
        </w:rPr>
        <w:t xml:space="preserve"> communities it borders, designed to protect the qualities for which it was designated.</w:t>
      </w:r>
      <w:r w:rsidR="00850F44" w:rsidRPr="00440701">
        <w:rPr>
          <w:sz w:val="24"/>
          <w:szCs w:val="24"/>
        </w:rPr>
        <w:t xml:space="preserve"> More information on the activities of our Council and the Wild and Scenic river can be found at </w:t>
      </w:r>
      <w:hyperlink r:id="rId6" w:history="1">
        <w:r w:rsidR="00850F44" w:rsidRPr="00440701">
          <w:rPr>
            <w:rStyle w:val="Hyperlink"/>
            <w:sz w:val="24"/>
            <w:szCs w:val="24"/>
          </w:rPr>
          <w:t>www.lowerdelwarewildandscenic.org</w:t>
        </w:r>
      </w:hyperlink>
      <w:r w:rsidR="00850F44" w:rsidRPr="00440701">
        <w:rPr>
          <w:sz w:val="24"/>
          <w:szCs w:val="24"/>
        </w:rPr>
        <w:t xml:space="preserve">. </w:t>
      </w:r>
    </w:p>
    <w:p w14:paraId="304D8B09" w14:textId="46335DC2" w:rsidR="00D378B7" w:rsidRPr="00440701" w:rsidRDefault="00D378B7">
      <w:pPr>
        <w:rPr>
          <w:sz w:val="24"/>
          <w:szCs w:val="24"/>
        </w:rPr>
      </w:pPr>
      <w:r w:rsidRPr="00440701">
        <w:rPr>
          <w:sz w:val="24"/>
          <w:szCs w:val="24"/>
        </w:rPr>
        <w:t>The six goals for the plan include those of protecting open space and natural resources. Scenic vistas and scenic views are include</w:t>
      </w:r>
      <w:r w:rsidR="00A43C70" w:rsidRPr="00440701">
        <w:rPr>
          <w:sz w:val="24"/>
          <w:szCs w:val="24"/>
        </w:rPr>
        <w:t>d</w:t>
      </w:r>
      <w:r w:rsidRPr="00440701">
        <w:rPr>
          <w:sz w:val="24"/>
          <w:szCs w:val="24"/>
        </w:rPr>
        <w:t xml:space="preserve"> in natural resources.</w:t>
      </w:r>
    </w:p>
    <w:p w14:paraId="06AF33DA" w14:textId="54BD1914" w:rsidR="00D378B7" w:rsidRPr="00440701" w:rsidRDefault="00D378B7">
      <w:pPr>
        <w:rPr>
          <w:sz w:val="24"/>
          <w:szCs w:val="24"/>
        </w:rPr>
      </w:pPr>
      <w:r w:rsidRPr="00440701">
        <w:rPr>
          <w:sz w:val="24"/>
          <w:szCs w:val="24"/>
        </w:rPr>
        <w:t>The Management Council has several reservations and comments about this project:</w:t>
      </w:r>
    </w:p>
    <w:p w14:paraId="7577EB67" w14:textId="6E837333" w:rsidR="00D378B7" w:rsidRPr="00440701" w:rsidRDefault="00D378B7" w:rsidP="00D37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701">
        <w:rPr>
          <w:sz w:val="24"/>
          <w:szCs w:val="24"/>
        </w:rPr>
        <w:t xml:space="preserve">The materials provided do not mention how much of a height variance </w:t>
      </w:r>
      <w:r w:rsidR="00306B28" w:rsidRPr="00440701">
        <w:rPr>
          <w:sz w:val="24"/>
          <w:szCs w:val="24"/>
        </w:rPr>
        <w:t xml:space="preserve">is </w:t>
      </w:r>
      <w:r w:rsidRPr="00440701">
        <w:rPr>
          <w:sz w:val="24"/>
          <w:szCs w:val="24"/>
        </w:rPr>
        <w:t xml:space="preserve">being sought. Since cell towers are usually, if not always, many feet above the surrounding structures, this will absolutely be at odds with the visual experience from the river. </w:t>
      </w:r>
      <w:r w:rsidR="0081485A" w:rsidRPr="00440701">
        <w:rPr>
          <w:sz w:val="24"/>
          <w:szCs w:val="24"/>
        </w:rPr>
        <w:t>We oppose this variance.</w:t>
      </w:r>
    </w:p>
    <w:p w14:paraId="62BE96D1" w14:textId="77777777" w:rsidR="00D378B7" w:rsidRPr="00440701" w:rsidRDefault="00D378B7" w:rsidP="00D378B7">
      <w:pPr>
        <w:pStyle w:val="ListParagraph"/>
        <w:rPr>
          <w:sz w:val="24"/>
          <w:szCs w:val="24"/>
        </w:rPr>
      </w:pPr>
    </w:p>
    <w:p w14:paraId="5A2DFD09" w14:textId="1A1B972C" w:rsidR="0081485A" w:rsidRPr="00440701" w:rsidRDefault="00D378B7" w:rsidP="00D37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701">
        <w:rPr>
          <w:sz w:val="24"/>
          <w:szCs w:val="24"/>
        </w:rPr>
        <w:t>The applicant claims</w:t>
      </w:r>
      <w:r w:rsidR="00ED0CD4" w:rsidRPr="00440701">
        <w:rPr>
          <w:sz w:val="24"/>
          <w:szCs w:val="24"/>
        </w:rPr>
        <w:t>, quote,</w:t>
      </w:r>
      <w:r w:rsidRPr="00440701">
        <w:rPr>
          <w:sz w:val="24"/>
          <w:szCs w:val="24"/>
        </w:rPr>
        <w:t xml:space="preserve"> “no detriment to the public good”. We feel the </w:t>
      </w:r>
      <w:proofErr w:type="spellStart"/>
      <w:r w:rsidRPr="00440701">
        <w:rPr>
          <w:sz w:val="24"/>
          <w:szCs w:val="24"/>
        </w:rPr>
        <w:t>views</w:t>
      </w:r>
      <w:r w:rsidR="0081485A" w:rsidRPr="00440701">
        <w:rPr>
          <w:sz w:val="24"/>
          <w:szCs w:val="24"/>
        </w:rPr>
        <w:t>cape</w:t>
      </w:r>
      <w:proofErr w:type="spellEnd"/>
      <w:r w:rsidR="0081485A" w:rsidRPr="00440701">
        <w:rPr>
          <w:sz w:val="24"/>
          <w:szCs w:val="24"/>
        </w:rPr>
        <w:t xml:space="preserve"> from the river will absolutely be compromised for the thousands of citizens recreating o</w:t>
      </w:r>
      <w:r w:rsidR="00CB6BE0" w:rsidRPr="00440701">
        <w:rPr>
          <w:sz w:val="24"/>
          <w:szCs w:val="24"/>
        </w:rPr>
        <w:t>n and near</w:t>
      </w:r>
      <w:r w:rsidR="0081485A" w:rsidRPr="00440701">
        <w:rPr>
          <w:sz w:val="24"/>
          <w:szCs w:val="24"/>
        </w:rPr>
        <w:t xml:space="preserve"> the river</w:t>
      </w:r>
      <w:r w:rsidR="007011BD" w:rsidRPr="00440701">
        <w:rPr>
          <w:sz w:val="24"/>
          <w:szCs w:val="24"/>
        </w:rPr>
        <w:t xml:space="preserve"> and for those viewing the tower from the Pennsylvania side of the Delaware.</w:t>
      </w:r>
    </w:p>
    <w:p w14:paraId="3151251A" w14:textId="77777777" w:rsidR="0081485A" w:rsidRPr="00440701" w:rsidRDefault="0081485A" w:rsidP="0081485A">
      <w:pPr>
        <w:pStyle w:val="ListParagraph"/>
        <w:rPr>
          <w:sz w:val="24"/>
          <w:szCs w:val="24"/>
        </w:rPr>
      </w:pPr>
    </w:p>
    <w:p w14:paraId="0B95A35D" w14:textId="5AFFC082" w:rsidR="00D378B7" w:rsidRPr="00440701" w:rsidRDefault="0081485A" w:rsidP="00D37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701">
        <w:rPr>
          <w:sz w:val="24"/>
          <w:szCs w:val="24"/>
        </w:rPr>
        <w:t xml:space="preserve">The applicant seeks variances to avoid showing existing features and elevations. We feel that these </w:t>
      </w:r>
      <w:r w:rsidR="00CB6BE0" w:rsidRPr="00440701">
        <w:rPr>
          <w:sz w:val="24"/>
          <w:szCs w:val="24"/>
        </w:rPr>
        <w:t>details</w:t>
      </w:r>
      <w:r w:rsidRPr="00440701">
        <w:rPr>
          <w:sz w:val="24"/>
          <w:szCs w:val="24"/>
        </w:rPr>
        <w:t xml:space="preserve"> are important when considering the effect of the c</w:t>
      </w:r>
      <w:r w:rsidR="0049442F">
        <w:rPr>
          <w:sz w:val="24"/>
          <w:szCs w:val="24"/>
        </w:rPr>
        <w:t>e</w:t>
      </w:r>
      <w:r w:rsidRPr="00440701">
        <w:rPr>
          <w:sz w:val="24"/>
          <w:szCs w:val="24"/>
        </w:rPr>
        <w:t xml:space="preserve">ll tower on </w:t>
      </w:r>
      <w:r w:rsidR="00CB6BE0" w:rsidRPr="00440701">
        <w:rPr>
          <w:sz w:val="24"/>
          <w:szCs w:val="24"/>
        </w:rPr>
        <w:t>the surrounding area</w:t>
      </w:r>
      <w:r w:rsidRPr="00440701">
        <w:rPr>
          <w:sz w:val="24"/>
          <w:szCs w:val="24"/>
        </w:rPr>
        <w:t>. We hope that the applicant will provide them.</w:t>
      </w:r>
    </w:p>
    <w:p w14:paraId="2C221370" w14:textId="77777777" w:rsidR="0081485A" w:rsidRPr="00440701" w:rsidRDefault="0081485A" w:rsidP="0081485A">
      <w:pPr>
        <w:pStyle w:val="ListParagraph"/>
        <w:rPr>
          <w:sz w:val="24"/>
          <w:szCs w:val="24"/>
        </w:rPr>
      </w:pPr>
    </w:p>
    <w:p w14:paraId="3DBD8EF5" w14:textId="652DF01A" w:rsidR="0081485A" w:rsidRPr="00440701" w:rsidRDefault="0081485A" w:rsidP="00D37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701">
        <w:rPr>
          <w:sz w:val="24"/>
          <w:szCs w:val="24"/>
        </w:rPr>
        <w:t xml:space="preserve">No flood plain boundaries are noted </w:t>
      </w:r>
      <w:r w:rsidR="00CB6BE0" w:rsidRPr="00440701">
        <w:rPr>
          <w:sz w:val="24"/>
          <w:szCs w:val="24"/>
        </w:rPr>
        <w:t>in</w:t>
      </w:r>
      <w:r w:rsidRPr="00440701">
        <w:rPr>
          <w:sz w:val="24"/>
          <w:szCs w:val="24"/>
        </w:rPr>
        <w:t xml:space="preserve"> the drawings.  We are </w:t>
      </w:r>
      <w:r w:rsidR="000B52AE" w:rsidRPr="00440701">
        <w:rPr>
          <w:sz w:val="24"/>
          <w:szCs w:val="24"/>
        </w:rPr>
        <w:t xml:space="preserve">strongly </w:t>
      </w:r>
      <w:r w:rsidRPr="00440701">
        <w:rPr>
          <w:sz w:val="24"/>
          <w:szCs w:val="24"/>
        </w:rPr>
        <w:t>opposed to this plan if the tower, the base and/or the fencing are located in</w:t>
      </w:r>
      <w:r w:rsidR="00BE42C6" w:rsidRPr="00440701">
        <w:rPr>
          <w:sz w:val="24"/>
          <w:szCs w:val="24"/>
        </w:rPr>
        <w:t xml:space="preserve"> or close to</w:t>
      </w:r>
      <w:r w:rsidRPr="00440701">
        <w:rPr>
          <w:sz w:val="24"/>
          <w:szCs w:val="24"/>
        </w:rPr>
        <w:t xml:space="preserve"> the flood plain.</w:t>
      </w:r>
    </w:p>
    <w:p w14:paraId="5C42A2B3" w14:textId="77777777" w:rsidR="0081485A" w:rsidRPr="00440701" w:rsidRDefault="0081485A" w:rsidP="0081485A">
      <w:pPr>
        <w:pStyle w:val="ListParagraph"/>
        <w:rPr>
          <w:sz w:val="24"/>
          <w:szCs w:val="24"/>
        </w:rPr>
      </w:pPr>
    </w:p>
    <w:p w14:paraId="040C05AE" w14:textId="670E139D" w:rsidR="0081485A" w:rsidRPr="00440701" w:rsidRDefault="0081485A" w:rsidP="003216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701">
        <w:rPr>
          <w:sz w:val="24"/>
          <w:szCs w:val="24"/>
        </w:rPr>
        <w:t>The applicant seeks a waiver from any landscaping. At the very least, the fencing at the base of the tower should be buffered by greenery sufficient to hide it.</w:t>
      </w:r>
      <w:r w:rsidR="003216DD" w:rsidRPr="00440701">
        <w:rPr>
          <w:sz w:val="24"/>
          <w:szCs w:val="24"/>
        </w:rPr>
        <w:t xml:space="preserve"> </w:t>
      </w:r>
      <w:r w:rsidR="00DD1286" w:rsidRPr="00440701">
        <w:rPr>
          <w:sz w:val="24"/>
          <w:szCs w:val="24"/>
        </w:rPr>
        <w:t>In other words</w:t>
      </w:r>
      <w:r w:rsidR="003216DD" w:rsidRPr="00440701">
        <w:rPr>
          <w:sz w:val="24"/>
          <w:szCs w:val="24"/>
        </w:rPr>
        <w:t>, the plantings should be situated to ameliorate this impact.</w:t>
      </w:r>
    </w:p>
    <w:p w14:paraId="376C2F23" w14:textId="77777777" w:rsidR="0081485A" w:rsidRPr="00440701" w:rsidRDefault="0081485A" w:rsidP="0081485A">
      <w:pPr>
        <w:pStyle w:val="ListParagraph"/>
        <w:rPr>
          <w:sz w:val="24"/>
          <w:szCs w:val="24"/>
        </w:rPr>
      </w:pPr>
    </w:p>
    <w:p w14:paraId="575A1F36" w14:textId="4623837A" w:rsidR="0081485A" w:rsidRPr="00440701" w:rsidRDefault="0081485A" w:rsidP="00D37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701">
        <w:rPr>
          <w:sz w:val="24"/>
          <w:szCs w:val="24"/>
        </w:rPr>
        <w:t xml:space="preserve">We strongly suggest that sightings from points along the river </w:t>
      </w:r>
      <w:r w:rsidR="000B52AE" w:rsidRPr="00440701">
        <w:rPr>
          <w:sz w:val="24"/>
          <w:szCs w:val="24"/>
        </w:rPr>
        <w:t>be examined</w:t>
      </w:r>
      <w:r w:rsidRPr="00440701">
        <w:rPr>
          <w:sz w:val="24"/>
          <w:szCs w:val="24"/>
        </w:rPr>
        <w:t xml:space="preserve"> to see how badly the tower will impact the visual qualities of </w:t>
      </w:r>
      <w:r w:rsidR="000B52AE" w:rsidRPr="00440701">
        <w:rPr>
          <w:sz w:val="24"/>
          <w:szCs w:val="24"/>
        </w:rPr>
        <w:t>our</w:t>
      </w:r>
      <w:r w:rsidRPr="00440701">
        <w:rPr>
          <w:sz w:val="24"/>
          <w:szCs w:val="24"/>
        </w:rPr>
        <w:t xml:space="preserve"> scenic river</w:t>
      </w:r>
      <w:r w:rsidR="004B0DF7" w:rsidRPr="00440701">
        <w:rPr>
          <w:sz w:val="24"/>
          <w:szCs w:val="24"/>
        </w:rPr>
        <w:t xml:space="preserve"> and </w:t>
      </w:r>
      <w:r w:rsidRPr="00440701">
        <w:rPr>
          <w:sz w:val="24"/>
          <w:szCs w:val="24"/>
        </w:rPr>
        <w:t xml:space="preserve">that </w:t>
      </w:r>
      <w:r w:rsidR="00DD1286" w:rsidRPr="00440701">
        <w:rPr>
          <w:sz w:val="24"/>
          <w:szCs w:val="24"/>
        </w:rPr>
        <w:t>these details be</w:t>
      </w:r>
      <w:r w:rsidRPr="00440701">
        <w:rPr>
          <w:sz w:val="24"/>
          <w:szCs w:val="24"/>
        </w:rPr>
        <w:t xml:space="preserve"> </w:t>
      </w:r>
      <w:r w:rsidR="004B0DF7" w:rsidRPr="00440701">
        <w:rPr>
          <w:sz w:val="24"/>
          <w:szCs w:val="24"/>
        </w:rPr>
        <w:t>required for this application</w:t>
      </w:r>
      <w:r w:rsidR="00DD1286" w:rsidRPr="00440701">
        <w:rPr>
          <w:sz w:val="24"/>
          <w:szCs w:val="24"/>
        </w:rPr>
        <w:t>.</w:t>
      </w:r>
    </w:p>
    <w:p w14:paraId="706BD2A7" w14:textId="77777777" w:rsidR="00EC1B19" w:rsidRPr="00440701" w:rsidRDefault="00EC1B19" w:rsidP="00EC1B19">
      <w:pPr>
        <w:pStyle w:val="ListParagraph"/>
        <w:rPr>
          <w:sz w:val="24"/>
          <w:szCs w:val="24"/>
        </w:rPr>
      </w:pPr>
    </w:p>
    <w:p w14:paraId="768BE8B8" w14:textId="432E12EC" w:rsidR="00EC1B19" w:rsidRPr="00440701" w:rsidRDefault="00EC1B19" w:rsidP="00D37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701">
        <w:rPr>
          <w:sz w:val="24"/>
          <w:szCs w:val="24"/>
        </w:rPr>
        <w:t xml:space="preserve">If you choose to move ahead with an approval for </w:t>
      </w:r>
      <w:r w:rsidR="00DD1286" w:rsidRPr="00440701">
        <w:rPr>
          <w:sz w:val="24"/>
          <w:szCs w:val="24"/>
        </w:rPr>
        <w:t xml:space="preserve">this cell </w:t>
      </w:r>
      <w:r w:rsidRPr="00440701">
        <w:rPr>
          <w:sz w:val="24"/>
          <w:szCs w:val="24"/>
        </w:rPr>
        <w:t xml:space="preserve">tower, please </w:t>
      </w:r>
      <w:r w:rsidR="00DD1286" w:rsidRPr="00440701">
        <w:rPr>
          <w:sz w:val="24"/>
          <w:szCs w:val="24"/>
        </w:rPr>
        <w:t>require a</w:t>
      </w:r>
      <w:r w:rsidRPr="00440701">
        <w:rPr>
          <w:sz w:val="24"/>
          <w:szCs w:val="24"/>
        </w:rPr>
        <w:t xml:space="preserve"> design </w:t>
      </w:r>
      <w:r w:rsidR="00DD1286" w:rsidRPr="00440701">
        <w:rPr>
          <w:sz w:val="24"/>
          <w:szCs w:val="24"/>
        </w:rPr>
        <w:t>to</w:t>
      </w:r>
      <w:r w:rsidRPr="00440701">
        <w:rPr>
          <w:sz w:val="24"/>
          <w:szCs w:val="24"/>
        </w:rPr>
        <w:t xml:space="preserve"> fit</w:t>
      </w:r>
      <w:r w:rsidR="00DD1286" w:rsidRPr="00440701">
        <w:rPr>
          <w:sz w:val="24"/>
          <w:szCs w:val="24"/>
        </w:rPr>
        <w:t xml:space="preserve"> </w:t>
      </w:r>
      <w:r w:rsidR="00850F44" w:rsidRPr="00440701">
        <w:rPr>
          <w:sz w:val="24"/>
          <w:szCs w:val="24"/>
        </w:rPr>
        <w:t xml:space="preserve">into the landscape </w:t>
      </w:r>
      <w:r w:rsidR="00CF62FB">
        <w:rPr>
          <w:sz w:val="24"/>
          <w:szCs w:val="24"/>
        </w:rPr>
        <w:t>so</w:t>
      </w:r>
      <w:r w:rsidR="00850F44" w:rsidRPr="00440701">
        <w:rPr>
          <w:sz w:val="24"/>
          <w:szCs w:val="24"/>
        </w:rPr>
        <w:t xml:space="preserve"> does not take away from the </w:t>
      </w:r>
      <w:proofErr w:type="spellStart"/>
      <w:r w:rsidR="00850F44" w:rsidRPr="00440701">
        <w:rPr>
          <w:sz w:val="24"/>
          <w:szCs w:val="24"/>
        </w:rPr>
        <w:t>viewscape</w:t>
      </w:r>
      <w:proofErr w:type="spellEnd"/>
      <w:r w:rsidR="00850F44" w:rsidRPr="00440701">
        <w:rPr>
          <w:sz w:val="24"/>
          <w:szCs w:val="24"/>
        </w:rPr>
        <w:t>.</w:t>
      </w:r>
    </w:p>
    <w:p w14:paraId="69DBA792" w14:textId="77777777" w:rsidR="0081485A" w:rsidRPr="00440701" w:rsidRDefault="0081485A" w:rsidP="0081485A">
      <w:pPr>
        <w:pStyle w:val="ListParagraph"/>
        <w:rPr>
          <w:sz w:val="24"/>
          <w:szCs w:val="24"/>
        </w:rPr>
      </w:pPr>
    </w:p>
    <w:p w14:paraId="17F33F9A" w14:textId="329ABB58" w:rsidR="0081485A" w:rsidRPr="00440701" w:rsidRDefault="003758B2" w:rsidP="0081485A">
      <w:pPr>
        <w:pStyle w:val="ListParagraph"/>
        <w:rPr>
          <w:sz w:val="24"/>
          <w:szCs w:val="24"/>
        </w:rPr>
      </w:pPr>
      <w:r w:rsidRPr="00440701">
        <w:rPr>
          <w:sz w:val="24"/>
          <w:szCs w:val="24"/>
        </w:rPr>
        <w:t>Thank you for your consideration.</w:t>
      </w:r>
    </w:p>
    <w:sectPr w:rsidR="0081485A" w:rsidRPr="00440701" w:rsidSect="00CF6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814DA"/>
    <w:multiLevelType w:val="hybridMultilevel"/>
    <w:tmpl w:val="D5DC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B7"/>
    <w:rsid w:val="000B52AE"/>
    <w:rsid w:val="000C50C4"/>
    <w:rsid w:val="000E3228"/>
    <w:rsid w:val="00135D2C"/>
    <w:rsid w:val="00187D10"/>
    <w:rsid w:val="001F4303"/>
    <w:rsid w:val="00201614"/>
    <w:rsid w:val="00226818"/>
    <w:rsid w:val="00244BDF"/>
    <w:rsid w:val="002C50F5"/>
    <w:rsid w:val="00306B28"/>
    <w:rsid w:val="003216DD"/>
    <w:rsid w:val="00335835"/>
    <w:rsid w:val="003758B2"/>
    <w:rsid w:val="00440701"/>
    <w:rsid w:val="0049442F"/>
    <w:rsid w:val="004B0DF7"/>
    <w:rsid w:val="00531277"/>
    <w:rsid w:val="006834C0"/>
    <w:rsid w:val="006F6437"/>
    <w:rsid w:val="007011BD"/>
    <w:rsid w:val="0081485A"/>
    <w:rsid w:val="00826A8A"/>
    <w:rsid w:val="00850F44"/>
    <w:rsid w:val="00946B62"/>
    <w:rsid w:val="00984BFA"/>
    <w:rsid w:val="00A43C70"/>
    <w:rsid w:val="00B15ED8"/>
    <w:rsid w:val="00BE42C6"/>
    <w:rsid w:val="00CB6BE0"/>
    <w:rsid w:val="00CF62FB"/>
    <w:rsid w:val="00D378B7"/>
    <w:rsid w:val="00DD1286"/>
    <w:rsid w:val="00E61561"/>
    <w:rsid w:val="00EC1B19"/>
    <w:rsid w:val="00ED0CD4"/>
    <w:rsid w:val="00F638A6"/>
    <w:rsid w:val="00F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8C01"/>
  <w15:chartTrackingRefBased/>
  <w15:docId w15:val="{53C4C7D9-448B-4C75-A105-3D164DDC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werdelwarewildandsceni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Kyde</dc:creator>
  <cp:keywords/>
  <dc:description/>
  <cp:lastModifiedBy>Maryann Carroll</cp:lastModifiedBy>
  <cp:revision>2</cp:revision>
  <dcterms:created xsi:type="dcterms:W3CDTF">2020-11-30T22:08:00Z</dcterms:created>
  <dcterms:modified xsi:type="dcterms:W3CDTF">2020-11-30T22:08:00Z</dcterms:modified>
</cp:coreProperties>
</file>